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8A06" w14:textId="77777777" w:rsidR="000C74F2" w:rsidRDefault="00206B14">
      <w:pPr>
        <w:pStyle w:val="BodyText"/>
        <w:ind w:left="7853" w:firstLine="0"/>
        <w:rPr>
          <w:sz w:val="20"/>
        </w:rPr>
      </w:pPr>
      <w:r>
        <w:rPr>
          <w:noProof/>
          <w:sz w:val="20"/>
        </w:rPr>
        <w:drawing>
          <wp:inline distT="0" distB="0" distL="0" distR="0" wp14:anchorId="2F9141D5" wp14:editId="72975F25">
            <wp:extent cx="1380234" cy="341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0234" cy="341375"/>
                    </a:xfrm>
                    <a:prstGeom prst="rect">
                      <a:avLst/>
                    </a:prstGeom>
                  </pic:spPr>
                </pic:pic>
              </a:graphicData>
            </a:graphic>
          </wp:inline>
        </w:drawing>
      </w:r>
    </w:p>
    <w:p w14:paraId="1CABF8E0" w14:textId="77777777" w:rsidR="000C74F2" w:rsidRDefault="000C74F2">
      <w:pPr>
        <w:pStyle w:val="BodyText"/>
        <w:spacing w:before="7"/>
        <w:ind w:firstLine="0"/>
        <w:rPr>
          <w:sz w:val="20"/>
        </w:rPr>
      </w:pPr>
    </w:p>
    <w:p w14:paraId="0C77640C" w14:textId="77777777" w:rsidR="000C74F2" w:rsidRDefault="00206B14">
      <w:pPr>
        <w:pStyle w:val="Title"/>
      </w:pPr>
      <w:bookmarkStart w:id="0" w:name="Clinical_Policy:_Transplant_Service_Docu"/>
      <w:bookmarkEnd w:id="0"/>
      <w:r>
        <w:rPr>
          <w:color w:val="00538B"/>
        </w:rPr>
        <w:t>Clinical</w:t>
      </w:r>
      <w:r>
        <w:rPr>
          <w:color w:val="00538B"/>
          <w:spacing w:val="-7"/>
        </w:rPr>
        <w:t xml:space="preserve"> </w:t>
      </w:r>
      <w:r>
        <w:rPr>
          <w:color w:val="00538B"/>
        </w:rPr>
        <w:t>Policy:</w:t>
      </w:r>
      <w:r>
        <w:rPr>
          <w:color w:val="00538B"/>
          <w:spacing w:val="-4"/>
        </w:rPr>
        <w:t xml:space="preserve"> </w:t>
      </w:r>
      <w:r>
        <w:rPr>
          <w:color w:val="00538B"/>
        </w:rPr>
        <w:t>Transplant</w:t>
      </w:r>
      <w:r>
        <w:rPr>
          <w:color w:val="00538B"/>
          <w:spacing w:val="-4"/>
        </w:rPr>
        <w:t xml:space="preserve"> </w:t>
      </w:r>
      <w:r>
        <w:rPr>
          <w:color w:val="00538B"/>
        </w:rPr>
        <w:t>Service</w:t>
      </w:r>
      <w:r>
        <w:rPr>
          <w:color w:val="00538B"/>
          <w:spacing w:val="-1"/>
        </w:rPr>
        <w:t xml:space="preserve"> </w:t>
      </w:r>
      <w:r>
        <w:rPr>
          <w:color w:val="00538B"/>
        </w:rPr>
        <w:t>Documentation</w:t>
      </w:r>
      <w:r>
        <w:rPr>
          <w:color w:val="00538B"/>
          <w:spacing w:val="-2"/>
        </w:rPr>
        <w:t xml:space="preserve"> Requirements</w:t>
      </w:r>
    </w:p>
    <w:p w14:paraId="5B45DC73" w14:textId="77777777" w:rsidR="000C74F2" w:rsidRDefault="000C74F2">
      <w:pPr>
        <w:sectPr w:rsidR="000C74F2">
          <w:footerReference w:type="default" r:id="rId11"/>
          <w:type w:val="continuous"/>
          <w:pgSz w:w="12240" w:h="15840"/>
          <w:pgMar w:top="580" w:right="800" w:bottom="540" w:left="1320" w:header="0" w:footer="355" w:gutter="0"/>
          <w:pgNumType w:start="1"/>
          <w:cols w:space="720"/>
        </w:sectPr>
      </w:pPr>
    </w:p>
    <w:p w14:paraId="22271B8B" w14:textId="33ED7AFD" w:rsidR="000C74F2" w:rsidRDefault="00206B14">
      <w:pPr>
        <w:pStyle w:val="BodyText"/>
        <w:ind w:left="120" w:firstLine="0"/>
      </w:pPr>
      <w:r>
        <w:rPr>
          <w:color w:val="00538B"/>
        </w:rPr>
        <w:t>Reference</w:t>
      </w:r>
      <w:r>
        <w:rPr>
          <w:color w:val="00538B"/>
          <w:spacing w:val="-15"/>
        </w:rPr>
        <w:t xml:space="preserve"> </w:t>
      </w:r>
      <w:r>
        <w:rPr>
          <w:color w:val="00538B"/>
        </w:rPr>
        <w:t>Number:</w:t>
      </w:r>
      <w:r>
        <w:rPr>
          <w:color w:val="00538B"/>
          <w:spacing w:val="-15"/>
        </w:rPr>
        <w:t xml:space="preserve"> </w:t>
      </w:r>
      <w:r>
        <w:rPr>
          <w:color w:val="00538B"/>
        </w:rPr>
        <w:t xml:space="preserve">MC.CP.MP.247 Date of Last Revision: </w:t>
      </w:r>
      <w:r w:rsidR="00AF12EE">
        <w:rPr>
          <w:color w:val="00538B"/>
        </w:rPr>
        <w:t>10</w:t>
      </w:r>
      <w:r>
        <w:rPr>
          <w:color w:val="00538B"/>
        </w:rPr>
        <w:t>/24</w:t>
      </w:r>
    </w:p>
    <w:p w14:paraId="51586F53" w14:textId="77777777" w:rsidR="000C74F2" w:rsidRDefault="00206B14">
      <w:pPr>
        <w:pStyle w:val="BodyText"/>
        <w:spacing w:line="274" w:lineRule="exact"/>
        <w:ind w:right="398" w:firstLine="0"/>
        <w:jc w:val="right"/>
      </w:pPr>
      <w:r>
        <w:br w:type="column"/>
      </w:r>
      <w:hyperlink w:anchor="_bookmark0" w:history="1">
        <w:r>
          <w:rPr>
            <w:color w:val="0000FF"/>
            <w:u w:val="single" w:color="0000FF"/>
          </w:rPr>
          <w:t xml:space="preserve">Coding </w:t>
        </w:r>
        <w:r>
          <w:rPr>
            <w:color w:val="0000FF"/>
            <w:spacing w:val="-2"/>
            <w:u w:val="single" w:color="0000FF"/>
          </w:rPr>
          <w:t>Implications</w:t>
        </w:r>
      </w:hyperlink>
    </w:p>
    <w:p w14:paraId="48B39619" w14:textId="77777777" w:rsidR="000C74F2" w:rsidRDefault="00C95F7B">
      <w:pPr>
        <w:pStyle w:val="BodyText"/>
        <w:ind w:right="369" w:firstLine="0"/>
        <w:jc w:val="right"/>
      </w:pPr>
      <w:hyperlink w:anchor="_bookmark0" w:history="1">
        <w:r w:rsidR="00206B14">
          <w:rPr>
            <w:color w:val="800080"/>
            <w:u w:val="single" w:color="800080"/>
          </w:rPr>
          <w:t>Revision</w:t>
        </w:r>
        <w:r w:rsidR="00206B14">
          <w:rPr>
            <w:color w:val="800080"/>
            <w:spacing w:val="-1"/>
            <w:u w:val="single" w:color="800080"/>
          </w:rPr>
          <w:t xml:space="preserve"> </w:t>
        </w:r>
        <w:r w:rsidR="00206B14">
          <w:rPr>
            <w:color w:val="800080"/>
            <w:spacing w:val="-5"/>
            <w:u w:val="single" w:color="800080"/>
          </w:rPr>
          <w:t>Log</w:t>
        </w:r>
      </w:hyperlink>
    </w:p>
    <w:p w14:paraId="2C9219D8" w14:textId="77777777" w:rsidR="000C74F2" w:rsidRDefault="000C74F2">
      <w:pPr>
        <w:jc w:val="right"/>
        <w:sectPr w:rsidR="000C74F2">
          <w:type w:val="continuous"/>
          <w:pgSz w:w="12240" w:h="15840"/>
          <w:pgMar w:top="580" w:right="800" w:bottom="540" w:left="1320" w:header="0" w:footer="355" w:gutter="0"/>
          <w:cols w:num="2" w:space="720" w:equalWidth="0">
            <w:col w:w="3662" w:space="3972"/>
            <w:col w:w="2486"/>
          </w:cols>
        </w:sectPr>
      </w:pPr>
    </w:p>
    <w:p w14:paraId="7BF6485C" w14:textId="77777777" w:rsidR="000C74F2" w:rsidRDefault="000C74F2">
      <w:pPr>
        <w:pStyle w:val="BodyText"/>
        <w:ind w:firstLine="0"/>
        <w:rPr>
          <w:sz w:val="16"/>
        </w:rPr>
      </w:pPr>
    </w:p>
    <w:p w14:paraId="3242E9E8" w14:textId="77777777" w:rsidR="000C74F2" w:rsidRDefault="00206B14">
      <w:pPr>
        <w:pStyle w:val="Heading1"/>
        <w:spacing w:before="90"/>
        <w:ind w:right="661"/>
      </w:pPr>
      <w:r>
        <w:rPr>
          <w:color w:val="00538B"/>
        </w:rPr>
        <w:t>See</w:t>
      </w:r>
      <w:r>
        <w:rPr>
          <w:color w:val="00538B"/>
          <w:spacing w:val="-2"/>
        </w:rPr>
        <w:t xml:space="preserve"> </w:t>
      </w:r>
      <w:hyperlink w:anchor="_bookmark1" w:history="1">
        <w:r>
          <w:rPr>
            <w:b w:val="0"/>
            <w:color w:val="0000FF"/>
            <w:u w:val="single" w:color="0000FF"/>
          </w:rPr>
          <w:t>Important</w:t>
        </w:r>
        <w:r>
          <w:rPr>
            <w:b w:val="0"/>
            <w:color w:val="0000FF"/>
            <w:spacing w:val="-3"/>
            <w:u w:val="single" w:color="0000FF"/>
          </w:rPr>
          <w:t xml:space="preserve"> </w:t>
        </w:r>
        <w:r>
          <w:rPr>
            <w:b w:val="0"/>
            <w:color w:val="0000FF"/>
            <w:u w:val="single" w:color="0000FF"/>
          </w:rPr>
          <w:t>Reminder</w:t>
        </w:r>
      </w:hyperlink>
      <w:r>
        <w:rPr>
          <w:b w:val="0"/>
          <w:color w:val="0000FF"/>
          <w:spacing w:val="-2"/>
        </w:rPr>
        <w:t xml:space="preserve"> </w:t>
      </w:r>
      <w:r>
        <w:rPr>
          <w:color w:val="00538B"/>
        </w:rPr>
        <w:t>at</w:t>
      </w:r>
      <w:r>
        <w:rPr>
          <w:color w:val="00538B"/>
          <w:spacing w:val="-4"/>
        </w:rPr>
        <w:t xml:space="preserve"> </w:t>
      </w:r>
      <w:r>
        <w:rPr>
          <w:color w:val="00538B"/>
        </w:rPr>
        <w:t>the</w:t>
      </w:r>
      <w:r>
        <w:rPr>
          <w:color w:val="00538B"/>
          <w:spacing w:val="-4"/>
        </w:rPr>
        <w:t xml:space="preserve"> </w:t>
      </w:r>
      <w:r>
        <w:rPr>
          <w:color w:val="00538B"/>
        </w:rPr>
        <w:t>end</w:t>
      </w:r>
      <w:r>
        <w:rPr>
          <w:color w:val="00538B"/>
          <w:spacing w:val="-3"/>
        </w:rPr>
        <w:t xml:space="preserve"> </w:t>
      </w:r>
      <w:r>
        <w:rPr>
          <w:color w:val="00538B"/>
        </w:rPr>
        <w:t>of</w:t>
      </w:r>
      <w:r>
        <w:rPr>
          <w:color w:val="00538B"/>
          <w:spacing w:val="-4"/>
        </w:rPr>
        <w:t xml:space="preserve"> </w:t>
      </w:r>
      <w:r>
        <w:rPr>
          <w:color w:val="00538B"/>
        </w:rPr>
        <w:t>this</w:t>
      </w:r>
      <w:r>
        <w:rPr>
          <w:color w:val="00538B"/>
          <w:spacing w:val="-3"/>
        </w:rPr>
        <w:t xml:space="preserve"> </w:t>
      </w:r>
      <w:r>
        <w:rPr>
          <w:color w:val="00538B"/>
        </w:rPr>
        <w:t>policy</w:t>
      </w:r>
      <w:r>
        <w:rPr>
          <w:color w:val="00538B"/>
          <w:spacing w:val="-3"/>
        </w:rPr>
        <w:t xml:space="preserve"> </w:t>
      </w:r>
      <w:r>
        <w:rPr>
          <w:color w:val="00538B"/>
        </w:rPr>
        <w:t>for</w:t>
      </w:r>
      <w:r>
        <w:rPr>
          <w:color w:val="00538B"/>
          <w:spacing w:val="-4"/>
        </w:rPr>
        <w:t xml:space="preserve"> </w:t>
      </w:r>
      <w:r>
        <w:rPr>
          <w:color w:val="00538B"/>
        </w:rPr>
        <w:t>important</w:t>
      </w:r>
      <w:r>
        <w:rPr>
          <w:color w:val="00538B"/>
          <w:spacing w:val="-4"/>
        </w:rPr>
        <w:t xml:space="preserve"> </w:t>
      </w:r>
      <w:r>
        <w:rPr>
          <w:color w:val="00538B"/>
        </w:rPr>
        <w:t>regulatory</w:t>
      </w:r>
      <w:r>
        <w:rPr>
          <w:color w:val="00538B"/>
          <w:spacing w:val="-3"/>
        </w:rPr>
        <w:t xml:space="preserve"> </w:t>
      </w:r>
      <w:r>
        <w:rPr>
          <w:color w:val="00538B"/>
        </w:rPr>
        <w:t>and</w:t>
      </w:r>
      <w:r>
        <w:rPr>
          <w:color w:val="00538B"/>
          <w:spacing w:val="-3"/>
        </w:rPr>
        <w:t xml:space="preserve"> </w:t>
      </w:r>
      <w:r>
        <w:rPr>
          <w:color w:val="00538B"/>
        </w:rPr>
        <w:t xml:space="preserve">legal </w:t>
      </w:r>
      <w:r>
        <w:rPr>
          <w:color w:val="00538B"/>
          <w:spacing w:val="-2"/>
        </w:rPr>
        <w:t>information.</w:t>
      </w:r>
    </w:p>
    <w:p w14:paraId="4C14461E" w14:textId="4EACFFFB" w:rsidR="000C74F2" w:rsidRDefault="00E45CB1">
      <w:pPr>
        <w:pStyle w:val="BodyText"/>
        <w:spacing w:before="8"/>
        <w:ind w:firstLine="0"/>
        <w:rPr>
          <w:b/>
          <w:sz w:val="19"/>
        </w:rPr>
      </w:pPr>
      <w:r>
        <w:rPr>
          <w:noProof/>
        </w:rPr>
        <mc:AlternateContent>
          <mc:Choice Requires="wps">
            <w:drawing>
              <wp:anchor distT="0" distB="0" distL="0" distR="0" simplePos="0" relativeHeight="251657728" behindDoc="1" locked="0" layoutInCell="1" allowOverlap="1" wp14:anchorId="3429F552" wp14:editId="4B1A654C">
                <wp:simplePos x="0" y="0"/>
                <wp:positionH relativeFrom="page">
                  <wp:posOffset>914400</wp:posOffset>
                </wp:positionH>
                <wp:positionV relativeFrom="paragraph">
                  <wp:posOffset>159385</wp:posOffset>
                </wp:positionV>
                <wp:extent cx="905510" cy="7620"/>
                <wp:effectExtent l="0" t="0" r="0" b="0"/>
                <wp:wrapTopAndBottom/>
                <wp:docPr id="2849618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3A39" id="docshape2" o:spid="_x0000_s1026" style="position:absolute;margin-left:1in;margin-top:12.55pt;width:71.3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" fillcolor="black" stroked="f">
                <w10:wrap type="topAndBottom" anchorx="page"/>
              </v:rect>
            </w:pict>
          </mc:Fallback>
        </mc:AlternateContent>
      </w:r>
    </w:p>
    <w:p w14:paraId="40D2C8C3" w14:textId="77777777" w:rsidR="000C74F2" w:rsidRDefault="00206B14">
      <w:pPr>
        <w:spacing w:before="13"/>
        <w:ind w:left="120"/>
        <w:rPr>
          <w:b/>
          <w:sz w:val="24"/>
        </w:rPr>
      </w:pPr>
      <w:bookmarkStart w:id="1" w:name="Description"/>
      <w:bookmarkEnd w:id="1"/>
      <w:r>
        <w:rPr>
          <w:b/>
          <w:spacing w:val="-2"/>
          <w:sz w:val="24"/>
        </w:rPr>
        <w:t>Description</w:t>
      </w:r>
    </w:p>
    <w:p w14:paraId="716CAED6" w14:textId="77777777" w:rsidR="000C74F2" w:rsidRDefault="00206B14">
      <w:pPr>
        <w:pStyle w:val="BodyText"/>
        <w:ind w:left="120" w:right="661" w:firstLine="0"/>
      </w:pPr>
      <w:r>
        <w:t>The</w:t>
      </w:r>
      <w:r>
        <w:rPr>
          <w:spacing w:val="-5"/>
        </w:rPr>
        <w:t xml:space="preserve"> </w:t>
      </w:r>
      <w:r>
        <w:t>pre-transplant</w:t>
      </w:r>
      <w:r>
        <w:rPr>
          <w:spacing w:val="-4"/>
        </w:rPr>
        <w:t xml:space="preserve"> </w:t>
      </w:r>
      <w:r>
        <w:t>evaluation</w:t>
      </w:r>
      <w:r>
        <w:rPr>
          <w:spacing w:val="-4"/>
        </w:rPr>
        <w:t xml:space="preserve"> </w:t>
      </w:r>
      <w:r>
        <w:t>provides</w:t>
      </w:r>
      <w:r>
        <w:rPr>
          <w:spacing w:val="-4"/>
        </w:rPr>
        <w:t xml:space="preserve"> </w:t>
      </w:r>
      <w:r>
        <w:t>the</w:t>
      </w:r>
      <w:r>
        <w:rPr>
          <w:spacing w:val="-5"/>
        </w:rPr>
        <w:t xml:space="preserve"> </w:t>
      </w:r>
      <w:r>
        <w:t>opportunity</w:t>
      </w:r>
      <w:r>
        <w:rPr>
          <w:spacing w:val="-4"/>
        </w:rPr>
        <w:t xml:space="preserve"> </w:t>
      </w:r>
      <w:r>
        <w:t>to</w:t>
      </w:r>
      <w:r>
        <w:rPr>
          <w:spacing w:val="-4"/>
        </w:rPr>
        <w:t xml:space="preserve"> </w:t>
      </w:r>
      <w:r>
        <w:t>identify</w:t>
      </w:r>
      <w:r>
        <w:rPr>
          <w:spacing w:val="-4"/>
        </w:rPr>
        <w:t xml:space="preserve"> </w:t>
      </w:r>
      <w:r>
        <w:t>conditions</w:t>
      </w:r>
      <w:r>
        <w:rPr>
          <w:spacing w:val="-4"/>
        </w:rPr>
        <w:t xml:space="preserve"> </w:t>
      </w:r>
      <w:r>
        <w:t>that</w:t>
      </w:r>
      <w:r>
        <w:rPr>
          <w:spacing w:val="-4"/>
        </w:rPr>
        <w:t xml:space="preserve"> </w:t>
      </w:r>
      <w:r>
        <w:t>can</w:t>
      </w:r>
      <w:r>
        <w:rPr>
          <w:spacing w:val="-4"/>
        </w:rPr>
        <w:t xml:space="preserve"> </w:t>
      </w:r>
      <w:r>
        <w:t>affect</w:t>
      </w:r>
      <w:r>
        <w:rPr>
          <w:spacing w:val="-1"/>
        </w:rPr>
        <w:t xml:space="preserve"> </w:t>
      </w:r>
      <w:r>
        <w:t>an individual’s ability to have a successful transplant. Identifying those who may benefit from a transplant involves many factors; overall health and disease stage are all extremely important considerations</w:t>
      </w:r>
      <w:r>
        <w:rPr>
          <w:spacing w:val="-4"/>
        </w:rPr>
        <w:t xml:space="preserve"> </w:t>
      </w:r>
      <w:r>
        <w:t>in</w:t>
      </w:r>
      <w:r>
        <w:rPr>
          <w:spacing w:val="-4"/>
        </w:rPr>
        <w:t xml:space="preserve"> </w:t>
      </w:r>
      <w:r>
        <w:t>the</w:t>
      </w:r>
      <w:r>
        <w:rPr>
          <w:spacing w:val="-4"/>
        </w:rPr>
        <w:t xml:space="preserve"> </w:t>
      </w:r>
      <w:r>
        <w:t>evaluation</w:t>
      </w:r>
      <w:r>
        <w:rPr>
          <w:spacing w:val="-4"/>
        </w:rPr>
        <w:t xml:space="preserve"> </w:t>
      </w:r>
      <w:r>
        <w:t>process.</w:t>
      </w:r>
      <w:r>
        <w:rPr>
          <w:spacing w:val="-4"/>
        </w:rPr>
        <w:t xml:space="preserve"> </w:t>
      </w:r>
      <w:r>
        <w:t>The</w:t>
      </w:r>
      <w:r>
        <w:rPr>
          <w:spacing w:val="-4"/>
        </w:rPr>
        <w:t xml:space="preserve"> </w:t>
      </w:r>
      <w:r>
        <w:t>pre-transplant</w:t>
      </w:r>
      <w:r>
        <w:rPr>
          <w:spacing w:val="-4"/>
        </w:rPr>
        <w:t xml:space="preserve"> </w:t>
      </w:r>
      <w:r>
        <w:t>evaluation</w:t>
      </w:r>
      <w:r>
        <w:rPr>
          <w:spacing w:val="-4"/>
        </w:rPr>
        <w:t xml:space="preserve"> </w:t>
      </w:r>
      <w:r>
        <w:t>phase</w:t>
      </w:r>
      <w:r>
        <w:rPr>
          <w:spacing w:val="-4"/>
        </w:rPr>
        <w:t xml:space="preserve"> </w:t>
      </w:r>
      <w:r>
        <w:t>includes</w:t>
      </w:r>
      <w:r>
        <w:rPr>
          <w:spacing w:val="-4"/>
        </w:rPr>
        <w:t xml:space="preserve"> </w:t>
      </w:r>
      <w:r>
        <w:t>covered diagnostic tests and consultations performed by a provider that are necessary to assess and evaluate transplant candidacy for acceptance into a transplant program.</w:t>
      </w:r>
    </w:p>
    <w:p w14:paraId="717C4B50" w14:textId="77777777" w:rsidR="000C74F2" w:rsidRDefault="000C74F2">
      <w:pPr>
        <w:pStyle w:val="BodyText"/>
        <w:ind w:firstLine="0"/>
      </w:pPr>
    </w:p>
    <w:p w14:paraId="48623AC4" w14:textId="5546139E" w:rsidR="000C74F2" w:rsidRDefault="00206B14">
      <w:pPr>
        <w:pStyle w:val="BodyText"/>
        <w:ind w:left="120" w:right="661" w:firstLine="0"/>
      </w:pPr>
      <w:r>
        <w:t>The determination of medical necessity for transplant procedures is based on a combination of clinical data and the presence of indicators that would complicate surgery and affect postoperative</w:t>
      </w:r>
      <w:r>
        <w:rPr>
          <w:spacing w:val="-5"/>
        </w:rPr>
        <w:t xml:space="preserve"> </w:t>
      </w:r>
      <w:r>
        <w:t>recovery.</w:t>
      </w:r>
      <w:r>
        <w:rPr>
          <w:spacing w:val="-2"/>
        </w:rPr>
        <w:t xml:space="preserve"> </w:t>
      </w:r>
      <w:r>
        <w:t>The</w:t>
      </w:r>
      <w:r>
        <w:rPr>
          <w:spacing w:val="-5"/>
        </w:rPr>
        <w:t xml:space="preserve"> </w:t>
      </w:r>
      <w:r>
        <w:t>following</w:t>
      </w:r>
      <w:r>
        <w:rPr>
          <w:spacing w:val="-4"/>
        </w:rPr>
        <w:t xml:space="preserve"> </w:t>
      </w:r>
      <w:r>
        <w:t>policy</w:t>
      </w:r>
      <w:r>
        <w:rPr>
          <w:spacing w:val="-4"/>
        </w:rPr>
        <w:t xml:space="preserve"> </w:t>
      </w:r>
      <w:r>
        <w:t>outlines</w:t>
      </w:r>
      <w:r>
        <w:rPr>
          <w:spacing w:val="-4"/>
        </w:rPr>
        <w:t xml:space="preserve"> </w:t>
      </w:r>
      <w:r>
        <w:t>clinical</w:t>
      </w:r>
      <w:r>
        <w:rPr>
          <w:spacing w:val="-4"/>
        </w:rPr>
        <w:t xml:space="preserve"> </w:t>
      </w:r>
      <w:r>
        <w:t>documentation</w:t>
      </w:r>
      <w:r>
        <w:rPr>
          <w:spacing w:val="-4"/>
        </w:rPr>
        <w:t xml:space="preserve"> </w:t>
      </w:r>
      <w:r>
        <w:t>required</w:t>
      </w:r>
      <w:r>
        <w:rPr>
          <w:spacing w:val="-4"/>
        </w:rPr>
        <w:t xml:space="preserve"> </w:t>
      </w:r>
      <w:r>
        <w:t>for</w:t>
      </w:r>
      <w:r>
        <w:rPr>
          <w:spacing w:val="-5"/>
        </w:rPr>
        <w:t xml:space="preserve"> </w:t>
      </w:r>
      <w:r>
        <w:t xml:space="preserve">review of </w:t>
      </w:r>
      <w:r w:rsidR="00112353">
        <w:t xml:space="preserve">liver, </w:t>
      </w:r>
      <w:r>
        <w:t>kidney, heart, and lung transplant requests.</w:t>
      </w:r>
    </w:p>
    <w:p w14:paraId="7B755108" w14:textId="77777777" w:rsidR="000C74F2" w:rsidRDefault="000C74F2">
      <w:pPr>
        <w:pStyle w:val="BodyText"/>
        <w:ind w:firstLine="0"/>
      </w:pPr>
    </w:p>
    <w:p w14:paraId="5EB2AC52" w14:textId="0F3B2B37" w:rsidR="000C74F2" w:rsidRDefault="00206B14">
      <w:pPr>
        <w:pStyle w:val="BodyText"/>
        <w:spacing w:before="1"/>
        <w:ind w:left="120" w:right="716" w:firstLine="0"/>
      </w:pPr>
      <w:r>
        <w:t>The</w:t>
      </w:r>
      <w:r>
        <w:rPr>
          <w:spacing w:val="-4"/>
        </w:rPr>
        <w:t xml:space="preserve"> </w:t>
      </w:r>
      <w:r>
        <w:t>criteria</w:t>
      </w:r>
      <w:r>
        <w:rPr>
          <w:spacing w:val="-4"/>
        </w:rPr>
        <w:t xml:space="preserve"> </w:t>
      </w:r>
      <w:r>
        <w:t>below</w:t>
      </w:r>
      <w:r>
        <w:rPr>
          <w:spacing w:val="-4"/>
        </w:rPr>
        <w:t xml:space="preserve"> </w:t>
      </w:r>
      <w:r>
        <w:t>are</w:t>
      </w:r>
      <w:r>
        <w:rPr>
          <w:spacing w:val="-4"/>
        </w:rPr>
        <w:t xml:space="preserve"> </w:t>
      </w:r>
      <w:r>
        <w:t>sourced</w:t>
      </w:r>
      <w:r>
        <w:rPr>
          <w:spacing w:val="-3"/>
        </w:rPr>
        <w:t xml:space="preserve"> </w:t>
      </w:r>
      <w:r>
        <w:t>from</w:t>
      </w:r>
      <w:r>
        <w:rPr>
          <w:spacing w:val="-3"/>
        </w:rPr>
        <w:t xml:space="preserve"> </w:t>
      </w:r>
      <w:r>
        <w:t>the</w:t>
      </w:r>
      <w:r>
        <w:rPr>
          <w:spacing w:val="-4"/>
        </w:rPr>
        <w:t xml:space="preserve"> </w:t>
      </w:r>
      <w:proofErr w:type="gramStart"/>
      <w:r>
        <w:t>Kidney</w:t>
      </w:r>
      <w:r>
        <w:rPr>
          <w:spacing w:val="-3"/>
        </w:rPr>
        <w:t xml:space="preserve"> </w:t>
      </w:r>
      <w:r>
        <w:t>Disease</w:t>
      </w:r>
      <w:proofErr w:type="gramEnd"/>
      <w:r>
        <w:t>:</w:t>
      </w:r>
      <w:r>
        <w:rPr>
          <w:spacing w:val="-1"/>
        </w:rPr>
        <w:t xml:space="preserve"> </w:t>
      </w:r>
      <w:r>
        <w:t>Improving</w:t>
      </w:r>
      <w:r>
        <w:rPr>
          <w:spacing w:val="-3"/>
        </w:rPr>
        <w:t xml:space="preserve"> </w:t>
      </w:r>
      <w:r>
        <w:t>Global</w:t>
      </w:r>
      <w:r>
        <w:rPr>
          <w:spacing w:val="-1"/>
        </w:rPr>
        <w:t xml:space="preserve"> </w:t>
      </w:r>
      <w:r>
        <w:t>Outcomes</w:t>
      </w:r>
      <w:r>
        <w:rPr>
          <w:spacing w:val="-3"/>
        </w:rPr>
        <w:t xml:space="preserve"> </w:t>
      </w:r>
      <w:r>
        <w:t>(KDIGO) clinical practice guidelines, the International Society for Heart and Lung Transplantation (ISHLT) consensus guidelines, and the United Network for Organ Sharing (UNOS). The guidelines utilized for the below criteria consider the complexity of transplant candidate selection and the various risk factors for poor transplant outcomes. They provide recommendations on the evaluation and management of potential transplant candidates and suitability for transplantation as an effective treatment option to improve quality of life and increase survival. The requirements for the clinical assessments within 12</w:t>
      </w:r>
      <w:r w:rsidR="00C60368">
        <w:t xml:space="preserve"> </w:t>
      </w:r>
      <w:r>
        <w:t>months of transplant candidate evaluation in the criteria below help to ensure the patient can safely receive an effective</w:t>
      </w:r>
      <w:r>
        <w:rPr>
          <w:spacing w:val="-2"/>
        </w:rPr>
        <w:t xml:space="preserve"> </w:t>
      </w:r>
      <w:r>
        <w:t>transplant</w:t>
      </w:r>
      <w:r>
        <w:rPr>
          <w:spacing w:val="-1"/>
        </w:rPr>
        <w:t xml:space="preserve"> </w:t>
      </w:r>
      <w:r>
        <w:t>based on</w:t>
      </w:r>
      <w:r>
        <w:rPr>
          <w:spacing w:val="-2"/>
        </w:rPr>
        <w:t xml:space="preserve"> </w:t>
      </w:r>
      <w:r>
        <w:t>accurate</w:t>
      </w:r>
      <w:r>
        <w:rPr>
          <w:spacing w:val="-2"/>
        </w:rPr>
        <w:t xml:space="preserve"> </w:t>
      </w:r>
      <w:r>
        <w:t>and current clinical</w:t>
      </w:r>
      <w:r>
        <w:rPr>
          <w:spacing w:val="-1"/>
        </w:rPr>
        <w:t xml:space="preserve"> </w:t>
      </w:r>
      <w:r>
        <w:t>data.</w:t>
      </w:r>
      <w:r>
        <w:rPr>
          <w:spacing w:val="-1"/>
        </w:rPr>
        <w:t xml:space="preserve"> </w:t>
      </w:r>
      <w:r>
        <w:t>Given</w:t>
      </w:r>
      <w:r>
        <w:rPr>
          <w:spacing w:val="-1"/>
        </w:rPr>
        <w:t xml:space="preserve"> </w:t>
      </w:r>
      <w:r>
        <w:t>the rigor</w:t>
      </w:r>
      <w:r>
        <w:rPr>
          <w:spacing w:val="-2"/>
        </w:rPr>
        <w:t xml:space="preserve"> </w:t>
      </w:r>
      <w:r>
        <w:t>of</w:t>
      </w:r>
      <w:r>
        <w:rPr>
          <w:spacing w:val="-2"/>
        </w:rPr>
        <w:t xml:space="preserve"> </w:t>
      </w:r>
      <w:r>
        <w:t>the</w:t>
      </w:r>
      <w:r>
        <w:rPr>
          <w:spacing w:val="-2"/>
        </w:rPr>
        <w:t xml:space="preserve"> </w:t>
      </w:r>
      <w:r>
        <w:t>guidelines on which this policy is based, the benefits of utilizing the below criteria for transplant recipient selection</w:t>
      </w:r>
      <w:r>
        <w:rPr>
          <w:spacing w:val="-4"/>
        </w:rPr>
        <w:t xml:space="preserve"> </w:t>
      </w:r>
      <w:r>
        <w:t>outweighs</w:t>
      </w:r>
      <w:r>
        <w:rPr>
          <w:spacing w:val="-4"/>
        </w:rPr>
        <w:t xml:space="preserve"> </w:t>
      </w:r>
      <w:r>
        <w:t>the</w:t>
      </w:r>
      <w:r>
        <w:rPr>
          <w:spacing w:val="-5"/>
        </w:rPr>
        <w:t xml:space="preserve"> </w:t>
      </w:r>
      <w:r>
        <w:t>risks</w:t>
      </w:r>
      <w:r>
        <w:rPr>
          <w:spacing w:val="-4"/>
        </w:rPr>
        <w:t xml:space="preserve"> </w:t>
      </w:r>
      <w:r>
        <w:t>by</w:t>
      </w:r>
      <w:r>
        <w:rPr>
          <w:spacing w:val="-4"/>
        </w:rPr>
        <w:t xml:space="preserve"> </w:t>
      </w:r>
      <w:r>
        <w:t>ensuring</w:t>
      </w:r>
      <w:r>
        <w:rPr>
          <w:spacing w:val="-4"/>
        </w:rPr>
        <w:t xml:space="preserve"> </w:t>
      </w:r>
      <w:r>
        <w:t>a</w:t>
      </w:r>
      <w:r>
        <w:rPr>
          <w:spacing w:val="-5"/>
        </w:rPr>
        <w:t xml:space="preserve"> </w:t>
      </w:r>
      <w:r>
        <w:t>thorough</w:t>
      </w:r>
      <w:r>
        <w:rPr>
          <w:spacing w:val="-4"/>
        </w:rPr>
        <w:t xml:space="preserve"> </w:t>
      </w:r>
      <w:r>
        <w:t>pre-transplantation</w:t>
      </w:r>
      <w:r>
        <w:rPr>
          <w:spacing w:val="-4"/>
        </w:rPr>
        <w:t xml:space="preserve"> </w:t>
      </w:r>
      <w:r>
        <w:t>evaluation</w:t>
      </w:r>
      <w:r>
        <w:rPr>
          <w:spacing w:val="-4"/>
        </w:rPr>
        <w:t xml:space="preserve"> </w:t>
      </w:r>
      <w:r>
        <w:t>is</w:t>
      </w:r>
      <w:r>
        <w:rPr>
          <w:spacing w:val="-4"/>
        </w:rPr>
        <w:t xml:space="preserve"> </w:t>
      </w:r>
      <w:r>
        <w:t xml:space="preserve">completed with identification of pertinent conditions or history that can affect the overall success of a </w:t>
      </w:r>
      <w:r w:rsidR="0074552A">
        <w:t xml:space="preserve">liver, </w:t>
      </w:r>
      <w:r>
        <w:t>kidney, heart, or lung transplant.</w:t>
      </w:r>
    </w:p>
    <w:p w14:paraId="0789AEEB" w14:textId="77777777" w:rsidR="000C74F2" w:rsidRDefault="000C74F2">
      <w:pPr>
        <w:pStyle w:val="BodyText"/>
        <w:ind w:firstLine="0"/>
      </w:pPr>
    </w:p>
    <w:p w14:paraId="48081AC7" w14:textId="77777777" w:rsidR="000C74F2" w:rsidRDefault="00206B14">
      <w:pPr>
        <w:spacing w:line="276" w:lineRule="exact"/>
        <w:ind w:left="120"/>
        <w:rPr>
          <w:b/>
          <w:i/>
          <w:sz w:val="24"/>
        </w:rPr>
      </w:pPr>
      <w:r>
        <w:rPr>
          <w:b/>
          <w:i/>
          <w:spacing w:val="-4"/>
          <w:sz w:val="24"/>
        </w:rPr>
        <w:t>Note:</w:t>
      </w:r>
    </w:p>
    <w:p w14:paraId="79F820FA" w14:textId="77777777" w:rsidR="000C74F2" w:rsidRDefault="00206B14">
      <w:pPr>
        <w:pStyle w:val="ListParagraph"/>
        <w:numPr>
          <w:ilvl w:val="0"/>
          <w:numId w:val="3"/>
        </w:numPr>
        <w:tabs>
          <w:tab w:val="left" w:pos="840"/>
        </w:tabs>
        <w:ind w:left="839" w:right="1045"/>
        <w:jc w:val="both"/>
        <w:rPr>
          <w:i/>
          <w:sz w:val="24"/>
        </w:rPr>
      </w:pPr>
      <w:r>
        <w:rPr>
          <w:i/>
          <w:sz w:val="24"/>
        </w:rPr>
        <w:t>For</w:t>
      </w:r>
      <w:r>
        <w:rPr>
          <w:i/>
          <w:spacing w:val="-1"/>
          <w:sz w:val="24"/>
        </w:rPr>
        <w:t xml:space="preserve"> </w:t>
      </w:r>
      <w:r>
        <w:rPr>
          <w:i/>
          <w:sz w:val="24"/>
        </w:rPr>
        <w:t>corneal</w:t>
      </w:r>
      <w:r>
        <w:rPr>
          <w:i/>
          <w:spacing w:val="-1"/>
          <w:sz w:val="24"/>
        </w:rPr>
        <w:t xml:space="preserve"> </w:t>
      </w:r>
      <w:r>
        <w:rPr>
          <w:i/>
          <w:sz w:val="24"/>
        </w:rPr>
        <w:t>transplant,</w:t>
      </w:r>
      <w:r>
        <w:rPr>
          <w:i/>
          <w:spacing w:val="-1"/>
          <w:sz w:val="24"/>
        </w:rPr>
        <w:t xml:space="preserve"> </w:t>
      </w:r>
      <w:r>
        <w:rPr>
          <w:i/>
          <w:sz w:val="24"/>
        </w:rPr>
        <w:t>pancreatic</w:t>
      </w:r>
      <w:r>
        <w:rPr>
          <w:i/>
          <w:spacing w:val="-2"/>
          <w:sz w:val="24"/>
        </w:rPr>
        <w:t xml:space="preserve"> </w:t>
      </w:r>
      <w:r>
        <w:rPr>
          <w:i/>
          <w:sz w:val="24"/>
        </w:rPr>
        <w:t>islet</w:t>
      </w:r>
      <w:r>
        <w:rPr>
          <w:i/>
          <w:spacing w:val="-1"/>
          <w:sz w:val="24"/>
        </w:rPr>
        <w:t xml:space="preserve"> </w:t>
      </w:r>
      <w:r>
        <w:rPr>
          <w:i/>
          <w:sz w:val="24"/>
        </w:rPr>
        <w:t>cell</w:t>
      </w:r>
      <w:r>
        <w:rPr>
          <w:i/>
          <w:spacing w:val="-1"/>
          <w:sz w:val="24"/>
        </w:rPr>
        <w:t xml:space="preserve"> </w:t>
      </w:r>
      <w:r>
        <w:rPr>
          <w:i/>
          <w:sz w:val="24"/>
        </w:rPr>
        <w:t>auto-transplant</w:t>
      </w:r>
      <w:r>
        <w:rPr>
          <w:i/>
          <w:spacing w:val="-1"/>
          <w:sz w:val="24"/>
        </w:rPr>
        <w:t xml:space="preserve"> </w:t>
      </w:r>
      <w:r>
        <w:rPr>
          <w:i/>
          <w:sz w:val="24"/>
        </w:rPr>
        <w:t>after</w:t>
      </w:r>
      <w:r>
        <w:rPr>
          <w:i/>
          <w:spacing w:val="-1"/>
          <w:sz w:val="24"/>
        </w:rPr>
        <w:t xml:space="preserve"> </w:t>
      </w:r>
      <w:r>
        <w:rPr>
          <w:i/>
          <w:sz w:val="24"/>
        </w:rPr>
        <w:t>pancreatectomy,</w:t>
      </w:r>
      <w:r>
        <w:rPr>
          <w:i/>
          <w:spacing w:val="-1"/>
          <w:sz w:val="24"/>
        </w:rPr>
        <w:t xml:space="preserve"> </w:t>
      </w:r>
      <w:r>
        <w:rPr>
          <w:i/>
          <w:sz w:val="24"/>
        </w:rPr>
        <w:t>or parathyroid</w:t>
      </w:r>
      <w:r>
        <w:rPr>
          <w:i/>
          <w:spacing w:val="-5"/>
          <w:sz w:val="24"/>
        </w:rPr>
        <w:t xml:space="preserve"> </w:t>
      </w:r>
      <w:r>
        <w:rPr>
          <w:i/>
          <w:sz w:val="24"/>
        </w:rPr>
        <w:t>auto-transplant</w:t>
      </w:r>
      <w:r>
        <w:rPr>
          <w:i/>
          <w:spacing w:val="-5"/>
          <w:sz w:val="24"/>
        </w:rPr>
        <w:t xml:space="preserve"> </w:t>
      </w:r>
      <w:r>
        <w:rPr>
          <w:i/>
          <w:sz w:val="24"/>
        </w:rPr>
        <w:t>after</w:t>
      </w:r>
      <w:r>
        <w:rPr>
          <w:i/>
          <w:spacing w:val="-5"/>
          <w:sz w:val="24"/>
        </w:rPr>
        <w:t xml:space="preserve"> </w:t>
      </w:r>
      <w:r>
        <w:rPr>
          <w:i/>
          <w:sz w:val="24"/>
        </w:rPr>
        <w:t>thyroidectomy</w:t>
      </w:r>
      <w:r>
        <w:rPr>
          <w:i/>
          <w:spacing w:val="-6"/>
          <w:sz w:val="24"/>
        </w:rPr>
        <w:t xml:space="preserve"> </w:t>
      </w:r>
      <w:r>
        <w:rPr>
          <w:i/>
          <w:sz w:val="24"/>
        </w:rPr>
        <w:t>requests,</w:t>
      </w:r>
      <w:r>
        <w:rPr>
          <w:i/>
          <w:spacing w:val="-5"/>
          <w:sz w:val="24"/>
        </w:rPr>
        <w:t xml:space="preserve"> </w:t>
      </w:r>
      <w:r>
        <w:rPr>
          <w:i/>
          <w:sz w:val="24"/>
        </w:rPr>
        <w:t>please</w:t>
      </w:r>
      <w:r>
        <w:rPr>
          <w:i/>
          <w:spacing w:val="-6"/>
          <w:sz w:val="24"/>
        </w:rPr>
        <w:t xml:space="preserve"> </w:t>
      </w:r>
      <w:r>
        <w:rPr>
          <w:i/>
          <w:sz w:val="24"/>
        </w:rPr>
        <w:t>complete</w:t>
      </w:r>
      <w:r>
        <w:rPr>
          <w:i/>
          <w:spacing w:val="-4"/>
          <w:sz w:val="24"/>
        </w:rPr>
        <w:t xml:space="preserve"> </w:t>
      </w:r>
      <w:r>
        <w:rPr>
          <w:i/>
          <w:sz w:val="24"/>
        </w:rPr>
        <w:t>the</w:t>
      </w:r>
      <w:r>
        <w:rPr>
          <w:i/>
          <w:spacing w:val="-6"/>
          <w:sz w:val="24"/>
        </w:rPr>
        <w:t xml:space="preserve"> </w:t>
      </w:r>
      <w:r>
        <w:rPr>
          <w:i/>
          <w:sz w:val="24"/>
        </w:rPr>
        <w:t>Health Plan specific prior authorization form located on the Health Plan website.</w:t>
      </w:r>
    </w:p>
    <w:p w14:paraId="3F160B1C" w14:textId="77777777" w:rsidR="000C74F2" w:rsidRDefault="00206B14">
      <w:pPr>
        <w:pStyle w:val="ListParagraph"/>
        <w:numPr>
          <w:ilvl w:val="0"/>
          <w:numId w:val="3"/>
        </w:numPr>
        <w:tabs>
          <w:tab w:val="left" w:pos="840"/>
        </w:tabs>
        <w:ind w:left="839" w:right="646"/>
        <w:jc w:val="both"/>
        <w:rPr>
          <w:i/>
          <w:sz w:val="24"/>
        </w:rPr>
      </w:pPr>
      <w:r>
        <w:rPr>
          <w:i/>
          <w:sz w:val="24"/>
        </w:rPr>
        <w:t>For</w:t>
      </w:r>
      <w:r>
        <w:rPr>
          <w:i/>
          <w:spacing w:val="-4"/>
          <w:sz w:val="24"/>
        </w:rPr>
        <w:t xml:space="preserve"> </w:t>
      </w:r>
      <w:r>
        <w:rPr>
          <w:i/>
          <w:sz w:val="24"/>
        </w:rPr>
        <w:t>criteria</w:t>
      </w:r>
      <w:r>
        <w:rPr>
          <w:i/>
          <w:spacing w:val="-4"/>
          <w:sz w:val="24"/>
        </w:rPr>
        <w:t xml:space="preserve"> </w:t>
      </w:r>
      <w:r>
        <w:rPr>
          <w:i/>
          <w:sz w:val="24"/>
        </w:rPr>
        <w:t>applicable</w:t>
      </w:r>
      <w:r>
        <w:rPr>
          <w:i/>
          <w:spacing w:val="-5"/>
          <w:sz w:val="24"/>
        </w:rPr>
        <w:t xml:space="preserve"> </w:t>
      </w:r>
      <w:r>
        <w:rPr>
          <w:i/>
          <w:sz w:val="24"/>
        </w:rPr>
        <w:t>to</w:t>
      </w:r>
      <w:r>
        <w:rPr>
          <w:i/>
          <w:spacing w:val="-4"/>
          <w:sz w:val="24"/>
        </w:rPr>
        <w:t xml:space="preserve"> </w:t>
      </w:r>
      <w:r>
        <w:rPr>
          <w:i/>
          <w:sz w:val="24"/>
        </w:rPr>
        <w:t>non-Medicare</w:t>
      </w:r>
      <w:r>
        <w:rPr>
          <w:i/>
          <w:spacing w:val="-5"/>
          <w:sz w:val="24"/>
        </w:rPr>
        <w:t xml:space="preserve"> </w:t>
      </w:r>
      <w:r>
        <w:rPr>
          <w:i/>
          <w:sz w:val="24"/>
        </w:rPr>
        <w:t>plans,</w:t>
      </w:r>
      <w:r>
        <w:rPr>
          <w:i/>
          <w:spacing w:val="-4"/>
          <w:sz w:val="24"/>
        </w:rPr>
        <w:t xml:space="preserve"> </w:t>
      </w:r>
      <w:r>
        <w:rPr>
          <w:i/>
          <w:sz w:val="24"/>
        </w:rPr>
        <w:t>please</w:t>
      </w:r>
      <w:r>
        <w:rPr>
          <w:i/>
          <w:spacing w:val="-5"/>
          <w:sz w:val="24"/>
        </w:rPr>
        <w:t xml:space="preserve"> </w:t>
      </w:r>
      <w:r>
        <w:rPr>
          <w:i/>
          <w:sz w:val="24"/>
        </w:rPr>
        <w:t>see</w:t>
      </w:r>
      <w:r>
        <w:rPr>
          <w:i/>
          <w:spacing w:val="-5"/>
          <w:sz w:val="24"/>
        </w:rPr>
        <w:t xml:space="preserve"> </w:t>
      </w:r>
      <w:r>
        <w:rPr>
          <w:i/>
          <w:sz w:val="24"/>
        </w:rPr>
        <w:t>CP.MP.247</w:t>
      </w:r>
      <w:r>
        <w:rPr>
          <w:i/>
          <w:spacing w:val="-4"/>
          <w:sz w:val="24"/>
        </w:rPr>
        <w:t xml:space="preserve"> </w:t>
      </w:r>
      <w:r>
        <w:rPr>
          <w:i/>
          <w:sz w:val="24"/>
        </w:rPr>
        <w:t>Transplant</w:t>
      </w:r>
      <w:r>
        <w:rPr>
          <w:i/>
          <w:spacing w:val="-4"/>
          <w:sz w:val="24"/>
        </w:rPr>
        <w:t xml:space="preserve"> </w:t>
      </w:r>
      <w:r>
        <w:rPr>
          <w:i/>
          <w:sz w:val="24"/>
        </w:rPr>
        <w:t>Service Documentation Requests.</w:t>
      </w:r>
    </w:p>
    <w:p w14:paraId="4BB5076A" w14:textId="77777777" w:rsidR="000C74F2" w:rsidRDefault="000C74F2">
      <w:pPr>
        <w:pStyle w:val="BodyText"/>
        <w:spacing w:before="9"/>
        <w:ind w:firstLine="0"/>
        <w:rPr>
          <w:i/>
          <w:sz w:val="23"/>
        </w:rPr>
      </w:pPr>
    </w:p>
    <w:p w14:paraId="7AEA49F7" w14:textId="77777777" w:rsidR="000C74F2" w:rsidRDefault="00206B14">
      <w:pPr>
        <w:pStyle w:val="Heading1"/>
      </w:pPr>
      <w:bookmarkStart w:id="2" w:name="Policy/Criteria"/>
      <w:bookmarkEnd w:id="2"/>
      <w:r>
        <w:rPr>
          <w:spacing w:val="-2"/>
        </w:rPr>
        <w:t>Policy/Criteria</w:t>
      </w:r>
    </w:p>
    <w:p w14:paraId="09248E7B" w14:textId="77777777" w:rsidR="000C74F2" w:rsidRDefault="00206B14">
      <w:pPr>
        <w:pStyle w:val="ListParagraph"/>
        <w:numPr>
          <w:ilvl w:val="0"/>
          <w:numId w:val="2"/>
        </w:numPr>
        <w:tabs>
          <w:tab w:val="left" w:pos="479"/>
          <w:tab w:val="left" w:pos="480"/>
        </w:tabs>
        <w:ind w:right="740"/>
        <w:rPr>
          <w:sz w:val="24"/>
        </w:rPr>
      </w:pPr>
      <w:r>
        <w:rPr>
          <w:sz w:val="24"/>
        </w:rPr>
        <w:t>It is the policy of health plans affiliated with Centene Corporation</w:t>
      </w:r>
      <w:r>
        <w:rPr>
          <w:sz w:val="24"/>
          <w:vertAlign w:val="superscript"/>
        </w:rPr>
        <w:t>®</w:t>
      </w:r>
      <w:r>
        <w:rPr>
          <w:sz w:val="24"/>
        </w:rPr>
        <w:t xml:space="preserve"> that requests for transplant</w:t>
      </w:r>
      <w:r>
        <w:rPr>
          <w:spacing w:val="-1"/>
          <w:sz w:val="24"/>
        </w:rPr>
        <w:t xml:space="preserve"> </w:t>
      </w:r>
      <w:r>
        <w:rPr>
          <w:sz w:val="24"/>
        </w:rPr>
        <w:t>candidate</w:t>
      </w:r>
      <w:r>
        <w:rPr>
          <w:spacing w:val="-2"/>
          <w:sz w:val="24"/>
        </w:rPr>
        <w:t xml:space="preserve"> </w:t>
      </w:r>
      <w:r>
        <w:rPr>
          <w:sz w:val="24"/>
        </w:rPr>
        <w:t>evaluations</w:t>
      </w:r>
      <w:r>
        <w:rPr>
          <w:spacing w:val="-1"/>
          <w:sz w:val="24"/>
        </w:rPr>
        <w:t xml:space="preserve"> </w:t>
      </w:r>
      <w:r>
        <w:rPr>
          <w:sz w:val="24"/>
        </w:rPr>
        <w:t>following</w:t>
      </w:r>
      <w:r>
        <w:rPr>
          <w:spacing w:val="-1"/>
          <w:sz w:val="24"/>
        </w:rPr>
        <w:t xml:space="preserve"> </w:t>
      </w:r>
      <w:r>
        <w:rPr>
          <w:sz w:val="24"/>
        </w:rPr>
        <w:t>the</w:t>
      </w:r>
      <w:r>
        <w:rPr>
          <w:spacing w:val="-2"/>
          <w:sz w:val="24"/>
        </w:rPr>
        <w:t xml:space="preserve"> </w:t>
      </w:r>
      <w:r>
        <w:rPr>
          <w:sz w:val="24"/>
        </w:rPr>
        <w:t>first</w:t>
      </w:r>
      <w:r>
        <w:rPr>
          <w:spacing w:val="-1"/>
          <w:sz w:val="24"/>
        </w:rPr>
        <w:t xml:space="preserve"> </w:t>
      </w:r>
      <w:r>
        <w:rPr>
          <w:sz w:val="24"/>
        </w:rPr>
        <w:t>visit</w:t>
      </w:r>
      <w:r>
        <w:rPr>
          <w:spacing w:val="-1"/>
          <w:sz w:val="24"/>
        </w:rPr>
        <w:t xml:space="preserve"> </w:t>
      </w:r>
      <w:r>
        <w:rPr>
          <w:sz w:val="24"/>
        </w:rPr>
        <w:t>for</w:t>
      </w:r>
      <w:r>
        <w:rPr>
          <w:spacing w:val="-2"/>
          <w:sz w:val="24"/>
        </w:rPr>
        <w:t xml:space="preserve"> </w:t>
      </w:r>
      <w:r>
        <w:rPr>
          <w:sz w:val="24"/>
        </w:rPr>
        <w:t>human</w:t>
      </w:r>
      <w:r>
        <w:rPr>
          <w:spacing w:val="-1"/>
          <w:sz w:val="24"/>
        </w:rPr>
        <w:t xml:space="preserve"> </w:t>
      </w:r>
      <w:r>
        <w:rPr>
          <w:sz w:val="24"/>
        </w:rPr>
        <w:t>leukocyte</w:t>
      </w:r>
      <w:r>
        <w:rPr>
          <w:spacing w:val="-2"/>
          <w:sz w:val="24"/>
        </w:rPr>
        <w:t xml:space="preserve"> </w:t>
      </w:r>
      <w:r>
        <w:rPr>
          <w:sz w:val="24"/>
        </w:rPr>
        <w:t>antigen</w:t>
      </w:r>
      <w:r>
        <w:rPr>
          <w:spacing w:val="-1"/>
          <w:sz w:val="24"/>
        </w:rPr>
        <w:t xml:space="preserve"> </w:t>
      </w:r>
      <w:r>
        <w:rPr>
          <w:sz w:val="24"/>
        </w:rPr>
        <w:t>(HLA) typing/donor</w:t>
      </w:r>
      <w:r>
        <w:rPr>
          <w:spacing w:val="-5"/>
          <w:sz w:val="24"/>
        </w:rPr>
        <w:t xml:space="preserve"> </w:t>
      </w:r>
      <w:r>
        <w:rPr>
          <w:sz w:val="24"/>
        </w:rPr>
        <w:t>search</w:t>
      </w:r>
      <w:r>
        <w:rPr>
          <w:spacing w:val="-4"/>
          <w:sz w:val="24"/>
        </w:rPr>
        <w:t xml:space="preserve"> </w:t>
      </w:r>
      <w:r>
        <w:rPr>
          <w:sz w:val="24"/>
        </w:rPr>
        <w:t>and</w:t>
      </w:r>
      <w:r>
        <w:rPr>
          <w:spacing w:val="-4"/>
          <w:sz w:val="24"/>
        </w:rPr>
        <w:t xml:space="preserve"> </w:t>
      </w:r>
      <w:r>
        <w:rPr>
          <w:sz w:val="24"/>
        </w:rPr>
        <w:t>transplant</w:t>
      </w:r>
      <w:r>
        <w:rPr>
          <w:spacing w:val="-4"/>
          <w:sz w:val="24"/>
        </w:rPr>
        <w:t xml:space="preserve"> </w:t>
      </w:r>
      <w:r>
        <w:rPr>
          <w:sz w:val="24"/>
        </w:rPr>
        <w:t>consultation</w:t>
      </w:r>
      <w:r>
        <w:rPr>
          <w:spacing w:val="-4"/>
          <w:sz w:val="24"/>
        </w:rPr>
        <w:t xml:space="preserve"> </w:t>
      </w:r>
      <w:r>
        <w:rPr>
          <w:sz w:val="24"/>
        </w:rPr>
        <w:t>or</w:t>
      </w:r>
      <w:r>
        <w:rPr>
          <w:spacing w:val="-3"/>
          <w:sz w:val="24"/>
        </w:rPr>
        <w:t xml:space="preserve"> </w:t>
      </w:r>
      <w:r>
        <w:rPr>
          <w:sz w:val="24"/>
        </w:rPr>
        <w:t>transplant</w:t>
      </w:r>
      <w:r>
        <w:rPr>
          <w:spacing w:val="-4"/>
          <w:sz w:val="24"/>
        </w:rPr>
        <w:t xml:space="preserve"> </w:t>
      </w:r>
      <w:r>
        <w:rPr>
          <w:sz w:val="24"/>
        </w:rPr>
        <w:t>listing</w:t>
      </w:r>
      <w:r>
        <w:rPr>
          <w:spacing w:val="-4"/>
          <w:sz w:val="24"/>
        </w:rPr>
        <w:t xml:space="preserve"> </w:t>
      </w:r>
      <w:r>
        <w:rPr>
          <w:sz w:val="24"/>
        </w:rPr>
        <w:t>at</w:t>
      </w:r>
      <w:r>
        <w:rPr>
          <w:spacing w:val="-4"/>
          <w:sz w:val="24"/>
        </w:rPr>
        <w:t xml:space="preserve"> </w:t>
      </w:r>
      <w:r>
        <w:rPr>
          <w:sz w:val="24"/>
        </w:rPr>
        <w:t>a</w:t>
      </w:r>
      <w:r>
        <w:rPr>
          <w:spacing w:val="-5"/>
          <w:sz w:val="24"/>
        </w:rPr>
        <w:t xml:space="preserve"> </w:t>
      </w:r>
      <w:r>
        <w:rPr>
          <w:sz w:val="24"/>
        </w:rPr>
        <w:t>participating</w:t>
      </w:r>
      <w:r>
        <w:rPr>
          <w:spacing w:val="-4"/>
          <w:sz w:val="24"/>
        </w:rPr>
        <w:t xml:space="preserve"> </w:t>
      </w:r>
      <w:r>
        <w:rPr>
          <w:sz w:val="24"/>
        </w:rPr>
        <w:t xml:space="preserve">facility are </w:t>
      </w:r>
      <w:r>
        <w:rPr>
          <w:b/>
          <w:sz w:val="24"/>
        </w:rPr>
        <w:t xml:space="preserve">medically necessary </w:t>
      </w:r>
      <w:r>
        <w:rPr>
          <w:sz w:val="24"/>
        </w:rPr>
        <w:t xml:space="preserve">when </w:t>
      </w:r>
      <w:proofErr w:type="gramStart"/>
      <w:r>
        <w:rPr>
          <w:sz w:val="24"/>
        </w:rPr>
        <w:t>all of</w:t>
      </w:r>
      <w:proofErr w:type="gramEnd"/>
      <w:r>
        <w:rPr>
          <w:sz w:val="24"/>
        </w:rPr>
        <w:t xml:space="preserve"> the following clinical documentation is included:</w:t>
      </w:r>
    </w:p>
    <w:p w14:paraId="5A7AC100" w14:textId="77777777" w:rsidR="000C74F2" w:rsidRDefault="000C74F2">
      <w:pPr>
        <w:rPr>
          <w:sz w:val="24"/>
        </w:rPr>
        <w:sectPr w:rsidR="000C74F2">
          <w:type w:val="continuous"/>
          <w:pgSz w:w="12240" w:h="15840"/>
          <w:pgMar w:top="580" w:right="800" w:bottom="540" w:left="1320" w:header="0" w:footer="355" w:gutter="0"/>
          <w:cols w:space="720"/>
        </w:sectPr>
      </w:pPr>
    </w:p>
    <w:p w14:paraId="324AFF4F" w14:textId="08930390" w:rsidR="000C74F2" w:rsidRDefault="00206B14">
      <w:pPr>
        <w:pStyle w:val="ListParagraph"/>
        <w:numPr>
          <w:ilvl w:val="1"/>
          <w:numId w:val="2"/>
        </w:numPr>
        <w:tabs>
          <w:tab w:val="left" w:pos="840"/>
        </w:tabs>
        <w:spacing w:before="137"/>
        <w:rPr>
          <w:sz w:val="24"/>
        </w:rPr>
      </w:pPr>
      <w:r>
        <w:rPr>
          <w:sz w:val="24"/>
        </w:rPr>
        <w:lastRenderedPageBreak/>
        <w:t>For</w:t>
      </w:r>
      <w:r>
        <w:rPr>
          <w:spacing w:val="-5"/>
          <w:sz w:val="24"/>
        </w:rPr>
        <w:t xml:space="preserve"> </w:t>
      </w:r>
      <w:r>
        <w:rPr>
          <w:sz w:val="24"/>
        </w:rPr>
        <w:t>transplant</w:t>
      </w:r>
      <w:r>
        <w:rPr>
          <w:spacing w:val="-2"/>
          <w:sz w:val="24"/>
        </w:rPr>
        <w:t xml:space="preserve"> </w:t>
      </w:r>
      <w:r>
        <w:rPr>
          <w:sz w:val="24"/>
        </w:rPr>
        <w:t>evaluation</w:t>
      </w:r>
      <w:r>
        <w:rPr>
          <w:spacing w:val="1"/>
          <w:sz w:val="24"/>
        </w:rPr>
        <w:t xml:space="preserve"> </w:t>
      </w:r>
      <w:r>
        <w:rPr>
          <w:sz w:val="24"/>
        </w:rPr>
        <w:t>requests,</w:t>
      </w:r>
      <w:r>
        <w:rPr>
          <w:spacing w:val="-2"/>
          <w:sz w:val="24"/>
        </w:rPr>
        <w:t xml:space="preserve"> </w:t>
      </w:r>
      <w:proofErr w:type="gramStart"/>
      <w:r>
        <w:rPr>
          <w:sz w:val="24"/>
        </w:rPr>
        <w:t>all</w:t>
      </w:r>
      <w:r>
        <w:rPr>
          <w:spacing w:val="-1"/>
          <w:sz w:val="24"/>
        </w:rPr>
        <w:t xml:space="preserve"> </w:t>
      </w:r>
      <w:r>
        <w:rPr>
          <w:sz w:val="24"/>
        </w:rPr>
        <w:t>of</w:t>
      </w:r>
      <w:proofErr w:type="gramEnd"/>
      <w:r>
        <w:rPr>
          <w:spacing w:val="-3"/>
          <w:sz w:val="24"/>
        </w:rPr>
        <w:t xml:space="preserve"> </w:t>
      </w:r>
      <w:r>
        <w:rPr>
          <w:sz w:val="24"/>
        </w:rPr>
        <w:t>the</w:t>
      </w:r>
      <w:r>
        <w:rPr>
          <w:spacing w:val="-2"/>
          <w:sz w:val="24"/>
        </w:rPr>
        <w:t xml:space="preserve"> following</w:t>
      </w:r>
      <w:r>
        <w:rPr>
          <w:spacing w:val="-2"/>
          <w:sz w:val="24"/>
          <w:vertAlign w:val="superscript"/>
        </w:rPr>
        <w:t>1</w:t>
      </w:r>
      <w:r w:rsidR="00E349D0">
        <w:rPr>
          <w:spacing w:val="-2"/>
          <w:sz w:val="24"/>
          <w:vertAlign w:val="superscript"/>
        </w:rPr>
        <w:t>0</w:t>
      </w:r>
      <w:r>
        <w:rPr>
          <w:spacing w:val="-2"/>
          <w:sz w:val="24"/>
        </w:rPr>
        <w:t>:</w:t>
      </w:r>
    </w:p>
    <w:p w14:paraId="0231392B" w14:textId="77777777" w:rsidR="000C74F2" w:rsidRDefault="00206B14">
      <w:pPr>
        <w:pStyle w:val="ListParagraph"/>
        <w:numPr>
          <w:ilvl w:val="2"/>
          <w:numId w:val="2"/>
        </w:numPr>
        <w:tabs>
          <w:tab w:val="left" w:pos="1200"/>
        </w:tabs>
        <w:rPr>
          <w:sz w:val="24"/>
        </w:rPr>
      </w:pPr>
      <w:r>
        <w:rPr>
          <w:sz w:val="24"/>
        </w:rPr>
        <w:t>Appropriate</w:t>
      </w:r>
      <w:r>
        <w:rPr>
          <w:spacing w:val="-3"/>
          <w:sz w:val="24"/>
        </w:rPr>
        <w:t xml:space="preserve"> </w:t>
      </w:r>
      <w:r>
        <w:rPr>
          <w:sz w:val="24"/>
        </w:rPr>
        <w:t>prior</w:t>
      </w:r>
      <w:r>
        <w:rPr>
          <w:spacing w:val="-3"/>
          <w:sz w:val="24"/>
        </w:rPr>
        <w:t xml:space="preserve"> </w:t>
      </w:r>
      <w:r>
        <w:rPr>
          <w:sz w:val="24"/>
        </w:rPr>
        <w:t>authorization</w:t>
      </w:r>
      <w:r>
        <w:rPr>
          <w:spacing w:val="-1"/>
          <w:sz w:val="24"/>
        </w:rPr>
        <w:t xml:space="preserve"> </w:t>
      </w:r>
      <w:r>
        <w:rPr>
          <w:spacing w:val="-4"/>
          <w:sz w:val="24"/>
        </w:rPr>
        <w:t>form;</w:t>
      </w:r>
    </w:p>
    <w:p w14:paraId="356AD454" w14:textId="538125D6" w:rsidR="000C74F2" w:rsidRDefault="00206B14">
      <w:pPr>
        <w:pStyle w:val="ListParagraph"/>
        <w:numPr>
          <w:ilvl w:val="2"/>
          <w:numId w:val="2"/>
        </w:numPr>
        <w:tabs>
          <w:tab w:val="left" w:pos="1200"/>
        </w:tabs>
        <w:rPr>
          <w:sz w:val="24"/>
        </w:rPr>
      </w:pPr>
      <w:r>
        <w:rPr>
          <w:sz w:val="24"/>
        </w:rPr>
        <w:t>Routine</w:t>
      </w:r>
      <w:r>
        <w:rPr>
          <w:spacing w:val="-5"/>
          <w:sz w:val="24"/>
        </w:rPr>
        <w:t xml:space="preserve"> </w:t>
      </w:r>
      <w:r>
        <w:rPr>
          <w:sz w:val="24"/>
        </w:rPr>
        <w:t>complete</w:t>
      </w:r>
      <w:r>
        <w:rPr>
          <w:spacing w:val="-2"/>
          <w:sz w:val="24"/>
        </w:rPr>
        <w:t xml:space="preserve"> </w:t>
      </w:r>
      <w:r>
        <w:rPr>
          <w:sz w:val="24"/>
        </w:rPr>
        <w:t>history</w:t>
      </w:r>
      <w:r>
        <w:rPr>
          <w:spacing w:val="-1"/>
          <w:sz w:val="24"/>
        </w:rPr>
        <w:t xml:space="preserve"> </w:t>
      </w:r>
      <w:r>
        <w:rPr>
          <w:sz w:val="24"/>
        </w:rPr>
        <w:t>and</w:t>
      </w:r>
      <w:r>
        <w:rPr>
          <w:spacing w:val="-1"/>
          <w:sz w:val="24"/>
        </w:rPr>
        <w:t xml:space="preserve"> </w:t>
      </w:r>
      <w:r>
        <w:rPr>
          <w:sz w:val="24"/>
        </w:rPr>
        <w:t>physical</w:t>
      </w:r>
      <w:r>
        <w:rPr>
          <w:spacing w:val="-1"/>
          <w:sz w:val="24"/>
        </w:rPr>
        <w:t xml:space="preserve"> </w:t>
      </w:r>
      <w:r>
        <w:rPr>
          <w:sz w:val="24"/>
        </w:rPr>
        <w:t>within</w:t>
      </w:r>
      <w:r>
        <w:rPr>
          <w:spacing w:val="-1"/>
          <w:sz w:val="24"/>
        </w:rPr>
        <w:t xml:space="preserve"> </w:t>
      </w:r>
      <w:proofErr w:type="gramStart"/>
      <w:r>
        <w:rPr>
          <w:sz w:val="24"/>
        </w:rPr>
        <w:t>one year</w:t>
      </w:r>
      <w:proofErr w:type="gramEnd"/>
      <w:r>
        <w:rPr>
          <w:spacing w:val="-2"/>
          <w:sz w:val="24"/>
        </w:rPr>
        <w:t xml:space="preserve"> including</w:t>
      </w:r>
      <w:r>
        <w:rPr>
          <w:spacing w:val="-2"/>
          <w:sz w:val="24"/>
          <w:vertAlign w:val="superscript"/>
        </w:rPr>
        <w:t>7,1</w:t>
      </w:r>
      <w:r w:rsidR="00CA2698">
        <w:rPr>
          <w:spacing w:val="-2"/>
          <w:sz w:val="24"/>
          <w:vertAlign w:val="superscript"/>
        </w:rPr>
        <w:t>0</w:t>
      </w:r>
      <w:r>
        <w:rPr>
          <w:spacing w:val="-2"/>
          <w:sz w:val="24"/>
          <w:vertAlign w:val="superscript"/>
        </w:rPr>
        <w:t>,1</w:t>
      </w:r>
      <w:r w:rsidR="00CA2698">
        <w:rPr>
          <w:spacing w:val="-2"/>
          <w:sz w:val="24"/>
          <w:vertAlign w:val="superscript"/>
        </w:rPr>
        <w:t>1</w:t>
      </w:r>
      <w:r w:rsidR="004B1645">
        <w:rPr>
          <w:spacing w:val="-2"/>
          <w:sz w:val="24"/>
          <w:vertAlign w:val="superscript"/>
        </w:rPr>
        <w:t>,1</w:t>
      </w:r>
      <w:r w:rsidR="00E349D0">
        <w:rPr>
          <w:spacing w:val="-2"/>
          <w:sz w:val="24"/>
          <w:vertAlign w:val="superscript"/>
        </w:rPr>
        <w:t>6</w:t>
      </w:r>
      <w:r>
        <w:rPr>
          <w:spacing w:val="-2"/>
          <w:sz w:val="24"/>
        </w:rPr>
        <w:t>:</w:t>
      </w:r>
    </w:p>
    <w:p w14:paraId="5E606CB6" w14:textId="65EEEB81" w:rsidR="000C74F2" w:rsidRDefault="00206B14">
      <w:pPr>
        <w:pStyle w:val="ListParagraph"/>
        <w:numPr>
          <w:ilvl w:val="3"/>
          <w:numId w:val="2"/>
        </w:numPr>
        <w:tabs>
          <w:tab w:val="left" w:pos="1560"/>
        </w:tabs>
        <w:rPr>
          <w:sz w:val="24"/>
        </w:rPr>
      </w:pPr>
      <w:r>
        <w:rPr>
          <w:sz w:val="24"/>
        </w:rPr>
        <w:t>History</w:t>
      </w:r>
      <w:r>
        <w:rPr>
          <w:spacing w:val="-3"/>
          <w:sz w:val="24"/>
        </w:rPr>
        <w:t xml:space="preserve"> </w:t>
      </w:r>
      <w:r>
        <w:rPr>
          <w:sz w:val="24"/>
        </w:rPr>
        <w:t>of</w:t>
      </w:r>
      <w:r>
        <w:rPr>
          <w:spacing w:val="-2"/>
          <w:sz w:val="24"/>
        </w:rPr>
        <w:t xml:space="preserve"> </w:t>
      </w:r>
      <w:r>
        <w:rPr>
          <w:sz w:val="24"/>
        </w:rPr>
        <w:t>present</w:t>
      </w:r>
      <w:r>
        <w:rPr>
          <w:spacing w:val="-1"/>
          <w:sz w:val="24"/>
        </w:rPr>
        <w:t xml:space="preserve"> </w:t>
      </w:r>
      <w:r>
        <w:rPr>
          <w:sz w:val="24"/>
        </w:rPr>
        <w:t>illness,</w:t>
      </w:r>
      <w:r>
        <w:rPr>
          <w:spacing w:val="-1"/>
          <w:sz w:val="24"/>
        </w:rPr>
        <w:t xml:space="preserve"> </w:t>
      </w:r>
      <w:r>
        <w:rPr>
          <w:sz w:val="24"/>
        </w:rPr>
        <w:t>including</w:t>
      </w:r>
      <w:r>
        <w:rPr>
          <w:spacing w:val="-1"/>
          <w:sz w:val="24"/>
        </w:rPr>
        <w:t xml:space="preserve"> </w:t>
      </w:r>
      <w:r>
        <w:rPr>
          <w:sz w:val="24"/>
        </w:rPr>
        <w:t>a</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current</w:t>
      </w:r>
      <w:r>
        <w:rPr>
          <w:spacing w:val="-1"/>
          <w:sz w:val="24"/>
        </w:rPr>
        <w:t xml:space="preserve"> </w:t>
      </w:r>
      <w:r>
        <w:rPr>
          <w:spacing w:val="-2"/>
          <w:sz w:val="24"/>
        </w:rPr>
        <w:t>medications</w:t>
      </w:r>
      <w:r>
        <w:rPr>
          <w:spacing w:val="-2"/>
          <w:sz w:val="24"/>
          <w:vertAlign w:val="superscript"/>
        </w:rPr>
        <w:t>1</w:t>
      </w:r>
      <w:r w:rsidR="00E349D0">
        <w:rPr>
          <w:spacing w:val="-2"/>
          <w:sz w:val="24"/>
          <w:vertAlign w:val="superscript"/>
        </w:rPr>
        <w:t>0</w:t>
      </w:r>
      <w:r>
        <w:rPr>
          <w:spacing w:val="-2"/>
          <w:sz w:val="24"/>
        </w:rPr>
        <w:t>;</w:t>
      </w:r>
    </w:p>
    <w:p w14:paraId="34377CED" w14:textId="4F9803C7" w:rsidR="000C74F2" w:rsidRDefault="00206B14">
      <w:pPr>
        <w:pStyle w:val="ListParagraph"/>
        <w:numPr>
          <w:ilvl w:val="3"/>
          <w:numId w:val="2"/>
        </w:numPr>
        <w:tabs>
          <w:tab w:val="left" w:pos="1560"/>
        </w:tabs>
        <w:rPr>
          <w:sz w:val="24"/>
        </w:rPr>
      </w:pPr>
      <w:r>
        <w:rPr>
          <w:sz w:val="24"/>
        </w:rPr>
        <w:t>Past</w:t>
      </w:r>
      <w:r>
        <w:rPr>
          <w:spacing w:val="-4"/>
          <w:sz w:val="24"/>
        </w:rPr>
        <w:t xml:space="preserve"> </w:t>
      </w:r>
      <w:r>
        <w:rPr>
          <w:sz w:val="24"/>
        </w:rPr>
        <w:t>medical</w:t>
      </w:r>
      <w:r>
        <w:rPr>
          <w:spacing w:val="-1"/>
          <w:sz w:val="24"/>
        </w:rPr>
        <w:t xml:space="preserve"> </w:t>
      </w:r>
      <w:r>
        <w:rPr>
          <w:sz w:val="24"/>
        </w:rPr>
        <w:t>history,</w:t>
      </w:r>
      <w:r>
        <w:rPr>
          <w:spacing w:val="-2"/>
          <w:sz w:val="24"/>
        </w:rPr>
        <w:t xml:space="preserve"> </w:t>
      </w:r>
      <w:r>
        <w:rPr>
          <w:sz w:val="24"/>
        </w:rPr>
        <w:t>pertinent</w:t>
      </w:r>
      <w:r>
        <w:rPr>
          <w:spacing w:val="-1"/>
          <w:sz w:val="24"/>
        </w:rPr>
        <w:t xml:space="preserve"> </w:t>
      </w:r>
      <w:r>
        <w:rPr>
          <w:sz w:val="24"/>
        </w:rPr>
        <w:t>family</w:t>
      </w:r>
      <w:r>
        <w:rPr>
          <w:spacing w:val="-2"/>
          <w:sz w:val="24"/>
        </w:rPr>
        <w:t xml:space="preserve"> </w:t>
      </w:r>
      <w:r>
        <w:rPr>
          <w:sz w:val="24"/>
        </w:rPr>
        <w:t>history</w:t>
      </w:r>
      <w:r>
        <w:rPr>
          <w:spacing w:val="-1"/>
          <w:sz w:val="24"/>
        </w:rPr>
        <w:t xml:space="preserve"> </w:t>
      </w:r>
      <w:r>
        <w:rPr>
          <w:sz w:val="24"/>
        </w:rPr>
        <w:t>and</w:t>
      </w:r>
      <w:r>
        <w:rPr>
          <w:spacing w:val="-2"/>
          <w:sz w:val="24"/>
        </w:rPr>
        <w:t xml:space="preserve"> </w:t>
      </w:r>
      <w:r>
        <w:rPr>
          <w:sz w:val="24"/>
        </w:rPr>
        <w:t>social</w:t>
      </w:r>
      <w:r>
        <w:rPr>
          <w:spacing w:val="-1"/>
          <w:sz w:val="24"/>
        </w:rPr>
        <w:t xml:space="preserve"> </w:t>
      </w:r>
      <w:r>
        <w:rPr>
          <w:spacing w:val="-2"/>
          <w:sz w:val="24"/>
        </w:rPr>
        <w:t>history</w:t>
      </w:r>
      <w:r>
        <w:rPr>
          <w:spacing w:val="-2"/>
          <w:sz w:val="24"/>
          <w:vertAlign w:val="superscript"/>
        </w:rPr>
        <w:t>1</w:t>
      </w:r>
      <w:r w:rsidR="00E349D0">
        <w:rPr>
          <w:spacing w:val="-2"/>
          <w:sz w:val="24"/>
          <w:vertAlign w:val="superscript"/>
        </w:rPr>
        <w:t>0</w:t>
      </w:r>
      <w:r>
        <w:rPr>
          <w:spacing w:val="-2"/>
          <w:sz w:val="24"/>
        </w:rPr>
        <w:t>;</w:t>
      </w:r>
    </w:p>
    <w:p w14:paraId="4FC05EC6" w14:textId="44087A2C" w:rsidR="000C74F2" w:rsidRDefault="00206B14">
      <w:pPr>
        <w:pStyle w:val="ListParagraph"/>
        <w:numPr>
          <w:ilvl w:val="3"/>
          <w:numId w:val="2"/>
        </w:numPr>
        <w:tabs>
          <w:tab w:val="left" w:pos="1560"/>
        </w:tabs>
        <w:ind w:right="801"/>
        <w:rPr>
          <w:sz w:val="24"/>
        </w:rPr>
      </w:pPr>
      <w:r>
        <w:rPr>
          <w:sz w:val="24"/>
        </w:rPr>
        <w:t>Complete</w:t>
      </w:r>
      <w:r>
        <w:rPr>
          <w:spacing w:val="-6"/>
          <w:sz w:val="24"/>
        </w:rPr>
        <w:t xml:space="preserve"> </w:t>
      </w:r>
      <w:r>
        <w:rPr>
          <w:sz w:val="24"/>
        </w:rPr>
        <w:t>review</w:t>
      </w:r>
      <w:r>
        <w:rPr>
          <w:spacing w:val="-6"/>
          <w:sz w:val="24"/>
        </w:rPr>
        <w:t xml:space="preserve"> </w:t>
      </w:r>
      <w:r>
        <w:rPr>
          <w:sz w:val="24"/>
        </w:rPr>
        <w:t>of</w:t>
      </w:r>
      <w:r>
        <w:rPr>
          <w:spacing w:val="-6"/>
          <w:sz w:val="24"/>
        </w:rPr>
        <w:t xml:space="preserve"> </w:t>
      </w:r>
      <w:r>
        <w:rPr>
          <w:sz w:val="24"/>
        </w:rPr>
        <w:t>systems,</w:t>
      </w:r>
      <w:r>
        <w:rPr>
          <w:spacing w:val="-5"/>
          <w:sz w:val="24"/>
        </w:rPr>
        <w:t xml:space="preserve"> </w:t>
      </w:r>
      <w:r>
        <w:rPr>
          <w:sz w:val="24"/>
        </w:rPr>
        <w:t>physical</w:t>
      </w:r>
      <w:r>
        <w:rPr>
          <w:spacing w:val="-5"/>
          <w:sz w:val="24"/>
        </w:rPr>
        <w:t xml:space="preserve"> </w:t>
      </w:r>
      <w:r>
        <w:rPr>
          <w:sz w:val="24"/>
        </w:rPr>
        <w:t>examination,</w:t>
      </w:r>
      <w:r>
        <w:rPr>
          <w:spacing w:val="-5"/>
          <w:sz w:val="24"/>
        </w:rPr>
        <w:t xml:space="preserve"> </w:t>
      </w:r>
      <w:r>
        <w:rPr>
          <w:sz w:val="24"/>
        </w:rPr>
        <w:t>including</w:t>
      </w:r>
      <w:r>
        <w:rPr>
          <w:spacing w:val="-5"/>
          <w:sz w:val="24"/>
        </w:rPr>
        <w:t xml:space="preserve"> </w:t>
      </w:r>
      <w:r>
        <w:rPr>
          <w:sz w:val="24"/>
        </w:rPr>
        <w:t>height,</w:t>
      </w:r>
      <w:r>
        <w:rPr>
          <w:spacing w:val="-5"/>
          <w:sz w:val="24"/>
        </w:rPr>
        <w:t xml:space="preserve"> </w:t>
      </w:r>
      <w:r>
        <w:rPr>
          <w:sz w:val="24"/>
        </w:rPr>
        <w:t>weight</w:t>
      </w:r>
      <w:r>
        <w:rPr>
          <w:spacing w:val="-5"/>
          <w:sz w:val="24"/>
        </w:rPr>
        <w:t xml:space="preserve"> </w:t>
      </w:r>
      <w:r>
        <w:rPr>
          <w:sz w:val="24"/>
        </w:rPr>
        <w:t>and body mass index (BMI)</w:t>
      </w:r>
      <w:r>
        <w:rPr>
          <w:sz w:val="24"/>
          <w:vertAlign w:val="superscript"/>
        </w:rPr>
        <w:t>1</w:t>
      </w:r>
      <w:r w:rsidR="00CA2698">
        <w:rPr>
          <w:sz w:val="24"/>
          <w:vertAlign w:val="superscript"/>
        </w:rPr>
        <w:t>0</w:t>
      </w:r>
      <w:r>
        <w:rPr>
          <w:sz w:val="24"/>
          <w:vertAlign w:val="superscript"/>
        </w:rPr>
        <w:t>,1</w:t>
      </w:r>
      <w:r w:rsidR="00CA2698">
        <w:rPr>
          <w:sz w:val="24"/>
          <w:vertAlign w:val="superscript"/>
        </w:rPr>
        <w:t>1</w:t>
      </w:r>
      <w:r>
        <w:rPr>
          <w:sz w:val="24"/>
          <w:vertAlign w:val="superscript"/>
        </w:rPr>
        <w:t>,1</w:t>
      </w:r>
      <w:r w:rsidR="00CA2698">
        <w:rPr>
          <w:sz w:val="24"/>
          <w:vertAlign w:val="superscript"/>
        </w:rPr>
        <w:t>3</w:t>
      </w:r>
      <w:r>
        <w:rPr>
          <w:sz w:val="24"/>
        </w:rPr>
        <w:t>;</w:t>
      </w:r>
    </w:p>
    <w:p w14:paraId="2200A122" w14:textId="77777777" w:rsidR="000C74F2" w:rsidRDefault="00206B14">
      <w:pPr>
        <w:ind w:left="1560" w:right="661"/>
        <w:rPr>
          <w:i/>
          <w:sz w:val="24"/>
        </w:rPr>
      </w:pPr>
      <w:r>
        <w:rPr>
          <w:i/>
          <w:sz w:val="24"/>
        </w:rPr>
        <w:t>*Note:</w:t>
      </w:r>
      <w:r>
        <w:rPr>
          <w:i/>
          <w:spacing w:val="-5"/>
          <w:sz w:val="24"/>
        </w:rPr>
        <w:t xml:space="preserve"> </w:t>
      </w:r>
      <w:r>
        <w:rPr>
          <w:i/>
          <w:sz w:val="24"/>
        </w:rPr>
        <w:t>Approved</w:t>
      </w:r>
      <w:r>
        <w:rPr>
          <w:i/>
          <w:spacing w:val="-4"/>
          <w:sz w:val="24"/>
        </w:rPr>
        <w:t xml:space="preserve"> </w:t>
      </w:r>
      <w:r>
        <w:rPr>
          <w:i/>
          <w:sz w:val="24"/>
        </w:rPr>
        <w:t>requests</w:t>
      </w:r>
      <w:r>
        <w:rPr>
          <w:i/>
          <w:spacing w:val="-4"/>
          <w:sz w:val="24"/>
        </w:rPr>
        <w:t xml:space="preserve"> </w:t>
      </w:r>
      <w:r>
        <w:rPr>
          <w:i/>
          <w:sz w:val="24"/>
        </w:rPr>
        <w:t>for</w:t>
      </w:r>
      <w:r>
        <w:rPr>
          <w:i/>
          <w:spacing w:val="-4"/>
          <w:sz w:val="24"/>
        </w:rPr>
        <w:t xml:space="preserve"> </w:t>
      </w:r>
      <w:r>
        <w:rPr>
          <w:i/>
          <w:sz w:val="24"/>
        </w:rPr>
        <w:t>transplant</w:t>
      </w:r>
      <w:r>
        <w:rPr>
          <w:i/>
          <w:spacing w:val="-4"/>
          <w:sz w:val="24"/>
        </w:rPr>
        <w:t xml:space="preserve"> </w:t>
      </w:r>
      <w:r>
        <w:rPr>
          <w:i/>
          <w:sz w:val="24"/>
        </w:rPr>
        <w:t>evaluation</w:t>
      </w:r>
      <w:r>
        <w:rPr>
          <w:i/>
          <w:spacing w:val="-4"/>
          <w:sz w:val="24"/>
        </w:rPr>
        <w:t xml:space="preserve"> </w:t>
      </w:r>
      <w:r>
        <w:rPr>
          <w:i/>
          <w:sz w:val="24"/>
        </w:rPr>
        <w:t>are</w:t>
      </w:r>
      <w:r>
        <w:rPr>
          <w:i/>
          <w:spacing w:val="-5"/>
          <w:sz w:val="24"/>
        </w:rPr>
        <w:t xml:space="preserve"> </w:t>
      </w:r>
      <w:r>
        <w:rPr>
          <w:i/>
          <w:sz w:val="24"/>
        </w:rPr>
        <w:t>effective</w:t>
      </w:r>
      <w:r>
        <w:rPr>
          <w:i/>
          <w:spacing w:val="-5"/>
          <w:sz w:val="24"/>
        </w:rPr>
        <w:t xml:space="preserve"> </w:t>
      </w:r>
      <w:r>
        <w:rPr>
          <w:i/>
          <w:sz w:val="24"/>
        </w:rPr>
        <w:t>for</w:t>
      </w:r>
      <w:r>
        <w:rPr>
          <w:i/>
          <w:spacing w:val="-4"/>
          <w:sz w:val="24"/>
        </w:rPr>
        <w:t xml:space="preserve"> </w:t>
      </w:r>
      <w:r>
        <w:rPr>
          <w:i/>
          <w:sz w:val="24"/>
        </w:rPr>
        <w:t>six</w:t>
      </w:r>
      <w:r>
        <w:rPr>
          <w:i/>
          <w:spacing w:val="-5"/>
          <w:sz w:val="24"/>
        </w:rPr>
        <w:t xml:space="preserve"> </w:t>
      </w:r>
      <w:r>
        <w:rPr>
          <w:i/>
          <w:sz w:val="24"/>
        </w:rPr>
        <w:t>months. After six months have passed, a new authorization is required.</w:t>
      </w:r>
    </w:p>
    <w:p w14:paraId="0D32489B" w14:textId="1443CBB2" w:rsidR="000C74F2" w:rsidRDefault="00206B14">
      <w:pPr>
        <w:pStyle w:val="ListParagraph"/>
        <w:numPr>
          <w:ilvl w:val="1"/>
          <w:numId w:val="2"/>
        </w:numPr>
        <w:tabs>
          <w:tab w:val="left" w:pos="840"/>
        </w:tabs>
        <w:ind w:hanging="361"/>
        <w:rPr>
          <w:sz w:val="24"/>
        </w:rPr>
      </w:pPr>
      <w:r>
        <w:rPr>
          <w:sz w:val="24"/>
        </w:rPr>
        <w:t>For</w:t>
      </w:r>
      <w:r>
        <w:rPr>
          <w:spacing w:val="-5"/>
          <w:sz w:val="24"/>
        </w:rPr>
        <w:t xml:space="preserve"> </w:t>
      </w:r>
      <w:r>
        <w:rPr>
          <w:sz w:val="24"/>
        </w:rPr>
        <w:t>initial</w:t>
      </w:r>
      <w:r>
        <w:rPr>
          <w:spacing w:val="-1"/>
          <w:sz w:val="24"/>
        </w:rPr>
        <w:t xml:space="preserve"> </w:t>
      </w:r>
      <w:r>
        <w:rPr>
          <w:sz w:val="24"/>
        </w:rPr>
        <w:t>and</w:t>
      </w:r>
      <w:r>
        <w:rPr>
          <w:spacing w:val="-1"/>
          <w:sz w:val="24"/>
        </w:rPr>
        <w:t xml:space="preserve"> </w:t>
      </w:r>
      <w:r>
        <w:rPr>
          <w:sz w:val="24"/>
        </w:rPr>
        <w:t>subsequent</w:t>
      </w:r>
      <w:r>
        <w:rPr>
          <w:spacing w:val="-1"/>
          <w:sz w:val="24"/>
        </w:rPr>
        <w:t xml:space="preserve"> </w:t>
      </w:r>
      <w:r>
        <w:rPr>
          <w:sz w:val="24"/>
        </w:rPr>
        <w:t>transplant</w:t>
      </w:r>
      <w:r>
        <w:rPr>
          <w:spacing w:val="-2"/>
          <w:sz w:val="24"/>
        </w:rPr>
        <w:t xml:space="preserve"> </w:t>
      </w:r>
      <w:r>
        <w:rPr>
          <w:sz w:val="24"/>
        </w:rPr>
        <w:t>listing</w:t>
      </w:r>
      <w:r>
        <w:rPr>
          <w:spacing w:val="-2"/>
          <w:sz w:val="24"/>
        </w:rPr>
        <w:t xml:space="preserve"> </w:t>
      </w:r>
      <w:r>
        <w:rPr>
          <w:sz w:val="24"/>
        </w:rPr>
        <w:t>requests,</w:t>
      </w:r>
      <w:r>
        <w:rPr>
          <w:spacing w:val="-1"/>
          <w:sz w:val="24"/>
        </w:rPr>
        <w:t xml:space="preserve"> </w:t>
      </w:r>
      <w:proofErr w:type="gramStart"/>
      <w:r>
        <w:rPr>
          <w:sz w:val="24"/>
        </w:rPr>
        <w:t>all</w:t>
      </w:r>
      <w:r>
        <w:rPr>
          <w:spacing w:val="-1"/>
          <w:sz w:val="24"/>
        </w:rPr>
        <w:t xml:space="preserve"> </w:t>
      </w:r>
      <w:r>
        <w:rPr>
          <w:sz w:val="24"/>
        </w:rPr>
        <w:t>of</w:t>
      </w:r>
      <w:proofErr w:type="gramEnd"/>
      <w:r>
        <w:rPr>
          <w:spacing w:val="-2"/>
          <w:sz w:val="24"/>
        </w:rPr>
        <w:t xml:space="preserve"> </w:t>
      </w:r>
      <w:r>
        <w:rPr>
          <w:sz w:val="24"/>
        </w:rPr>
        <w:t>the</w:t>
      </w:r>
      <w:r>
        <w:rPr>
          <w:spacing w:val="-2"/>
          <w:sz w:val="24"/>
        </w:rPr>
        <w:t xml:space="preserve"> following</w:t>
      </w:r>
      <w:r>
        <w:rPr>
          <w:spacing w:val="-2"/>
          <w:sz w:val="24"/>
          <w:vertAlign w:val="superscript"/>
        </w:rPr>
        <w:t>1</w:t>
      </w:r>
      <w:r w:rsidR="00CA2698">
        <w:rPr>
          <w:spacing w:val="-2"/>
          <w:sz w:val="24"/>
          <w:vertAlign w:val="superscript"/>
        </w:rPr>
        <w:t>0</w:t>
      </w:r>
      <w:r>
        <w:rPr>
          <w:spacing w:val="-2"/>
          <w:sz w:val="24"/>
        </w:rPr>
        <w:t>:</w:t>
      </w:r>
    </w:p>
    <w:p w14:paraId="5D181F13" w14:textId="77777777" w:rsidR="000C74F2" w:rsidRDefault="00206B14">
      <w:pPr>
        <w:pStyle w:val="ListParagraph"/>
        <w:numPr>
          <w:ilvl w:val="2"/>
          <w:numId w:val="2"/>
        </w:numPr>
        <w:tabs>
          <w:tab w:val="left" w:pos="1200"/>
        </w:tabs>
        <w:rPr>
          <w:sz w:val="24"/>
        </w:rPr>
      </w:pPr>
      <w:r>
        <w:rPr>
          <w:sz w:val="24"/>
        </w:rPr>
        <w:t>Appropriate</w:t>
      </w:r>
      <w:r>
        <w:rPr>
          <w:spacing w:val="-3"/>
          <w:sz w:val="24"/>
        </w:rPr>
        <w:t xml:space="preserve"> </w:t>
      </w:r>
      <w:r>
        <w:rPr>
          <w:sz w:val="24"/>
        </w:rPr>
        <w:t>prior</w:t>
      </w:r>
      <w:r>
        <w:rPr>
          <w:spacing w:val="-3"/>
          <w:sz w:val="24"/>
        </w:rPr>
        <w:t xml:space="preserve"> </w:t>
      </w:r>
      <w:r>
        <w:rPr>
          <w:sz w:val="24"/>
        </w:rPr>
        <w:t>authorization</w:t>
      </w:r>
      <w:r>
        <w:rPr>
          <w:spacing w:val="-1"/>
          <w:sz w:val="24"/>
        </w:rPr>
        <w:t xml:space="preserve"> </w:t>
      </w:r>
      <w:r>
        <w:rPr>
          <w:spacing w:val="-4"/>
          <w:sz w:val="24"/>
        </w:rPr>
        <w:t>form;</w:t>
      </w:r>
    </w:p>
    <w:p w14:paraId="016D01A9" w14:textId="77777777" w:rsidR="000C74F2" w:rsidRDefault="00206B14">
      <w:pPr>
        <w:pStyle w:val="ListParagraph"/>
        <w:numPr>
          <w:ilvl w:val="2"/>
          <w:numId w:val="2"/>
        </w:numPr>
        <w:tabs>
          <w:tab w:val="left" w:pos="1200"/>
        </w:tabs>
        <w:rPr>
          <w:sz w:val="24"/>
        </w:rPr>
      </w:pPr>
      <w:r>
        <w:rPr>
          <w:sz w:val="24"/>
        </w:rPr>
        <w:t>Letter</w:t>
      </w:r>
      <w:r>
        <w:rPr>
          <w:spacing w:val="-5"/>
          <w:sz w:val="24"/>
        </w:rPr>
        <w:t xml:space="preserve"> </w:t>
      </w:r>
      <w:r>
        <w:rPr>
          <w:sz w:val="24"/>
        </w:rPr>
        <w:t>of</w:t>
      </w:r>
      <w:r>
        <w:rPr>
          <w:spacing w:val="-2"/>
          <w:sz w:val="24"/>
        </w:rPr>
        <w:t xml:space="preserve"> </w:t>
      </w:r>
      <w:r>
        <w:rPr>
          <w:sz w:val="24"/>
        </w:rPr>
        <w:t>medical</w:t>
      </w:r>
      <w:r>
        <w:rPr>
          <w:spacing w:val="-1"/>
          <w:sz w:val="24"/>
        </w:rPr>
        <w:t xml:space="preserve"> </w:t>
      </w:r>
      <w:r>
        <w:rPr>
          <w:sz w:val="24"/>
        </w:rPr>
        <w:t>necessity</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transplant</w:t>
      </w:r>
      <w:r>
        <w:rPr>
          <w:spacing w:val="-1"/>
          <w:sz w:val="24"/>
        </w:rPr>
        <w:t xml:space="preserve"> </w:t>
      </w:r>
      <w:r>
        <w:rPr>
          <w:sz w:val="24"/>
        </w:rPr>
        <w:t>service</w:t>
      </w:r>
      <w:r>
        <w:rPr>
          <w:spacing w:val="-2"/>
          <w:sz w:val="24"/>
        </w:rPr>
        <w:t xml:space="preserve"> </w:t>
      </w:r>
      <w:r>
        <w:rPr>
          <w:sz w:val="24"/>
        </w:rPr>
        <w:t>provider</w:t>
      </w:r>
      <w:r>
        <w:rPr>
          <w:spacing w:val="-2"/>
          <w:sz w:val="24"/>
        </w:rPr>
        <w:t xml:space="preserve"> </w:t>
      </w:r>
      <w:r>
        <w:rPr>
          <w:sz w:val="24"/>
        </w:rPr>
        <w:t>with</w:t>
      </w:r>
      <w:r>
        <w:rPr>
          <w:spacing w:val="-1"/>
          <w:sz w:val="24"/>
        </w:rPr>
        <w:t xml:space="preserve"> </w:t>
      </w:r>
      <w:r>
        <w:rPr>
          <w:spacing w:val="-2"/>
          <w:sz w:val="24"/>
        </w:rPr>
        <w:t>signature;</w:t>
      </w:r>
    </w:p>
    <w:p w14:paraId="4DE55722" w14:textId="78EE421D" w:rsidR="000C74F2" w:rsidRDefault="00206B14">
      <w:pPr>
        <w:pStyle w:val="ListParagraph"/>
        <w:numPr>
          <w:ilvl w:val="2"/>
          <w:numId w:val="2"/>
        </w:numPr>
        <w:tabs>
          <w:tab w:val="left" w:pos="1200"/>
        </w:tabs>
        <w:ind w:right="870"/>
        <w:rPr>
          <w:sz w:val="24"/>
        </w:rPr>
      </w:pPr>
      <w:r>
        <w:rPr>
          <w:sz w:val="24"/>
        </w:rPr>
        <w:t>Complete</w:t>
      </w:r>
      <w:r>
        <w:rPr>
          <w:spacing w:val="-4"/>
          <w:sz w:val="24"/>
        </w:rPr>
        <w:t xml:space="preserve"> </w:t>
      </w:r>
      <w:r>
        <w:rPr>
          <w:sz w:val="24"/>
        </w:rPr>
        <w:t>history</w:t>
      </w:r>
      <w:r>
        <w:rPr>
          <w:spacing w:val="-3"/>
          <w:sz w:val="24"/>
        </w:rPr>
        <w:t xml:space="preserve"> </w:t>
      </w:r>
      <w:r>
        <w:rPr>
          <w:sz w:val="24"/>
        </w:rPr>
        <w:t>and</w:t>
      </w:r>
      <w:r>
        <w:rPr>
          <w:spacing w:val="-3"/>
          <w:sz w:val="24"/>
        </w:rPr>
        <w:t xml:space="preserve"> </w:t>
      </w:r>
      <w:r>
        <w:rPr>
          <w:sz w:val="24"/>
        </w:rPr>
        <w:t>physical</w:t>
      </w:r>
      <w:r>
        <w:rPr>
          <w:spacing w:val="-3"/>
          <w:sz w:val="24"/>
        </w:rPr>
        <w:t xml:space="preserve"> </w:t>
      </w:r>
      <w:r>
        <w:rPr>
          <w:sz w:val="24"/>
        </w:rPr>
        <w:t>performed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transplant</w:t>
      </w:r>
      <w:r>
        <w:rPr>
          <w:spacing w:val="-3"/>
          <w:sz w:val="24"/>
        </w:rPr>
        <w:t xml:space="preserve"> </w:t>
      </w:r>
      <w:r>
        <w:rPr>
          <w:sz w:val="24"/>
        </w:rPr>
        <w:t>service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12 months, including</w:t>
      </w:r>
      <w:r>
        <w:rPr>
          <w:sz w:val="24"/>
          <w:vertAlign w:val="superscript"/>
        </w:rPr>
        <w:t>1</w:t>
      </w:r>
      <w:r w:rsidR="00CA2698">
        <w:rPr>
          <w:sz w:val="24"/>
          <w:vertAlign w:val="superscript"/>
        </w:rPr>
        <w:t>0</w:t>
      </w:r>
      <w:r>
        <w:rPr>
          <w:sz w:val="24"/>
          <w:vertAlign w:val="superscript"/>
        </w:rPr>
        <w:t>,1</w:t>
      </w:r>
      <w:r w:rsidR="00CA2698">
        <w:rPr>
          <w:sz w:val="24"/>
          <w:vertAlign w:val="superscript"/>
        </w:rPr>
        <w:t>1</w:t>
      </w:r>
      <w:r>
        <w:rPr>
          <w:sz w:val="24"/>
        </w:rPr>
        <w:t>:</w:t>
      </w:r>
    </w:p>
    <w:p w14:paraId="724C89AB" w14:textId="676B4C5E" w:rsidR="000C74F2" w:rsidRDefault="00206B14">
      <w:pPr>
        <w:pStyle w:val="ListParagraph"/>
        <w:numPr>
          <w:ilvl w:val="3"/>
          <w:numId w:val="2"/>
        </w:numPr>
        <w:tabs>
          <w:tab w:val="left" w:pos="1560"/>
        </w:tabs>
        <w:ind w:hanging="361"/>
        <w:rPr>
          <w:sz w:val="24"/>
        </w:rPr>
      </w:pPr>
      <w:r>
        <w:rPr>
          <w:sz w:val="24"/>
        </w:rPr>
        <w:t>History</w:t>
      </w:r>
      <w:r>
        <w:rPr>
          <w:spacing w:val="-3"/>
          <w:sz w:val="24"/>
        </w:rPr>
        <w:t xml:space="preserve"> </w:t>
      </w:r>
      <w:r>
        <w:rPr>
          <w:sz w:val="24"/>
        </w:rPr>
        <w:t>of</w:t>
      </w:r>
      <w:r>
        <w:rPr>
          <w:spacing w:val="-2"/>
          <w:sz w:val="24"/>
        </w:rPr>
        <w:t xml:space="preserve"> </w:t>
      </w:r>
      <w:r>
        <w:rPr>
          <w:sz w:val="24"/>
        </w:rPr>
        <w:t>present</w:t>
      </w:r>
      <w:r>
        <w:rPr>
          <w:spacing w:val="-1"/>
          <w:sz w:val="24"/>
        </w:rPr>
        <w:t xml:space="preserve"> </w:t>
      </w:r>
      <w:r>
        <w:rPr>
          <w:sz w:val="24"/>
        </w:rPr>
        <w:t>illness,</w:t>
      </w:r>
      <w:r>
        <w:rPr>
          <w:spacing w:val="-1"/>
          <w:sz w:val="24"/>
        </w:rPr>
        <w:t xml:space="preserve"> </w:t>
      </w:r>
      <w:r>
        <w:rPr>
          <w:sz w:val="24"/>
        </w:rPr>
        <w:t>including</w:t>
      </w:r>
      <w:r>
        <w:rPr>
          <w:spacing w:val="-1"/>
          <w:sz w:val="24"/>
        </w:rPr>
        <w:t xml:space="preserve"> </w:t>
      </w:r>
      <w:r>
        <w:rPr>
          <w:sz w:val="24"/>
        </w:rPr>
        <w:t>a</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current</w:t>
      </w:r>
      <w:r>
        <w:rPr>
          <w:spacing w:val="-1"/>
          <w:sz w:val="24"/>
        </w:rPr>
        <w:t xml:space="preserve"> </w:t>
      </w:r>
      <w:r>
        <w:rPr>
          <w:spacing w:val="-2"/>
          <w:sz w:val="24"/>
        </w:rPr>
        <w:t>medications</w:t>
      </w:r>
      <w:r>
        <w:rPr>
          <w:spacing w:val="-2"/>
          <w:sz w:val="24"/>
          <w:vertAlign w:val="superscript"/>
        </w:rPr>
        <w:t>7,1</w:t>
      </w:r>
      <w:r w:rsidR="00CA2698">
        <w:rPr>
          <w:spacing w:val="-2"/>
          <w:sz w:val="24"/>
          <w:vertAlign w:val="superscript"/>
        </w:rPr>
        <w:t>0</w:t>
      </w:r>
      <w:r>
        <w:rPr>
          <w:spacing w:val="-2"/>
          <w:sz w:val="24"/>
        </w:rPr>
        <w:t>;</w:t>
      </w:r>
    </w:p>
    <w:p w14:paraId="7D4A5403" w14:textId="1A5D997A" w:rsidR="000C74F2" w:rsidRDefault="00206B14">
      <w:pPr>
        <w:pStyle w:val="ListParagraph"/>
        <w:numPr>
          <w:ilvl w:val="3"/>
          <w:numId w:val="2"/>
        </w:numPr>
        <w:tabs>
          <w:tab w:val="left" w:pos="1560"/>
        </w:tabs>
        <w:rPr>
          <w:sz w:val="24"/>
        </w:rPr>
      </w:pPr>
      <w:r>
        <w:rPr>
          <w:sz w:val="24"/>
        </w:rPr>
        <w:t>Past</w:t>
      </w:r>
      <w:r>
        <w:rPr>
          <w:spacing w:val="-4"/>
          <w:sz w:val="24"/>
        </w:rPr>
        <w:t xml:space="preserve"> </w:t>
      </w:r>
      <w:r>
        <w:rPr>
          <w:sz w:val="24"/>
        </w:rPr>
        <w:t>medical</w:t>
      </w:r>
      <w:r>
        <w:rPr>
          <w:spacing w:val="-1"/>
          <w:sz w:val="24"/>
        </w:rPr>
        <w:t xml:space="preserve"> </w:t>
      </w:r>
      <w:r>
        <w:rPr>
          <w:sz w:val="24"/>
        </w:rPr>
        <w:t>history,</w:t>
      </w:r>
      <w:r>
        <w:rPr>
          <w:spacing w:val="-2"/>
          <w:sz w:val="24"/>
        </w:rPr>
        <w:t xml:space="preserve"> </w:t>
      </w:r>
      <w:r>
        <w:rPr>
          <w:sz w:val="24"/>
        </w:rPr>
        <w:t>pertinent</w:t>
      </w:r>
      <w:r>
        <w:rPr>
          <w:spacing w:val="-1"/>
          <w:sz w:val="24"/>
        </w:rPr>
        <w:t xml:space="preserve"> </w:t>
      </w:r>
      <w:r>
        <w:rPr>
          <w:sz w:val="24"/>
        </w:rPr>
        <w:t>family</w:t>
      </w:r>
      <w:r>
        <w:rPr>
          <w:spacing w:val="-2"/>
          <w:sz w:val="24"/>
        </w:rPr>
        <w:t xml:space="preserve"> </w:t>
      </w:r>
      <w:r>
        <w:rPr>
          <w:sz w:val="24"/>
        </w:rPr>
        <w:t>history</w:t>
      </w:r>
      <w:r>
        <w:rPr>
          <w:spacing w:val="-1"/>
          <w:sz w:val="24"/>
        </w:rPr>
        <w:t xml:space="preserve"> </w:t>
      </w:r>
      <w:r>
        <w:rPr>
          <w:sz w:val="24"/>
        </w:rPr>
        <w:t>and</w:t>
      </w:r>
      <w:r>
        <w:rPr>
          <w:spacing w:val="-2"/>
          <w:sz w:val="24"/>
        </w:rPr>
        <w:t xml:space="preserve"> </w:t>
      </w:r>
      <w:r>
        <w:rPr>
          <w:sz w:val="24"/>
        </w:rPr>
        <w:t>social</w:t>
      </w:r>
      <w:r>
        <w:rPr>
          <w:spacing w:val="-1"/>
          <w:sz w:val="24"/>
        </w:rPr>
        <w:t xml:space="preserve"> </w:t>
      </w:r>
      <w:r>
        <w:rPr>
          <w:spacing w:val="-2"/>
          <w:sz w:val="24"/>
        </w:rPr>
        <w:t>history</w:t>
      </w:r>
      <w:r>
        <w:rPr>
          <w:spacing w:val="-2"/>
          <w:sz w:val="24"/>
          <w:vertAlign w:val="superscript"/>
        </w:rPr>
        <w:t>1</w:t>
      </w:r>
      <w:r w:rsidR="00CA2698">
        <w:rPr>
          <w:spacing w:val="-2"/>
          <w:sz w:val="24"/>
          <w:vertAlign w:val="superscript"/>
        </w:rPr>
        <w:t>0</w:t>
      </w:r>
      <w:r>
        <w:rPr>
          <w:spacing w:val="-2"/>
          <w:sz w:val="24"/>
        </w:rPr>
        <w:t>;</w:t>
      </w:r>
    </w:p>
    <w:p w14:paraId="2785F0B3" w14:textId="7E8E0409" w:rsidR="000C74F2" w:rsidRDefault="00206B14">
      <w:pPr>
        <w:pStyle w:val="ListParagraph"/>
        <w:numPr>
          <w:ilvl w:val="3"/>
          <w:numId w:val="2"/>
        </w:numPr>
        <w:tabs>
          <w:tab w:val="left" w:pos="1560"/>
        </w:tabs>
        <w:spacing w:before="18" w:line="220" w:lineRule="auto"/>
        <w:ind w:right="801"/>
        <w:rPr>
          <w:sz w:val="24"/>
        </w:rPr>
      </w:pPr>
      <w:r>
        <w:rPr>
          <w:sz w:val="24"/>
        </w:rPr>
        <w:t>Complete</w:t>
      </w:r>
      <w:r>
        <w:rPr>
          <w:spacing w:val="-6"/>
          <w:sz w:val="24"/>
        </w:rPr>
        <w:t xml:space="preserve"> </w:t>
      </w:r>
      <w:r>
        <w:rPr>
          <w:sz w:val="24"/>
        </w:rPr>
        <w:t>review</w:t>
      </w:r>
      <w:r>
        <w:rPr>
          <w:spacing w:val="-6"/>
          <w:sz w:val="24"/>
        </w:rPr>
        <w:t xml:space="preserve"> </w:t>
      </w:r>
      <w:r>
        <w:rPr>
          <w:sz w:val="24"/>
        </w:rPr>
        <w:t>of</w:t>
      </w:r>
      <w:r>
        <w:rPr>
          <w:spacing w:val="-6"/>
          <w:sz w:val="24"/>
        </w:rPr>
        <w:t xml:space="preserve"> </w:t>
      </w:r>
      <w:r>
        <w:rPr>
          <w:sz w:val="24"/>
        </w:rPr>
        <w:t>systems,</w:t>
      </w:r>
      <w:r>
        <w:rPr>
          <w:spacing w:val="-5"/>
          <w:sz w:val="24"/>
        </w:rPr>
        <w:t xml:space="preserve"> </w:t>
      </w:r>
      <w:r>
        <w:rPr>
          <w:sz w:val="24"/>
        </w:rPr>
        <w:t>physical</w:t>
      </w:r>
      <w:r>
        <w:rPr>
          <w:spacing w:val="-5"/>
          <w:sz w:val="24"/>
        </w:rPr>
        <w:t xml:space="preserve"> </w:t>
      </w:r>
      <w:r>
        <w:rPr>
          <w:sz w:val="24"/>
        </w:rPr>
        <w:t>examination,</w:t>
      </w:r>
      <w:r>
        <w:rPr>
          <w:spacing w:val="-5"/>
          <w:sz w:val="24"/>
        </w:rPr>
        <w:t xml:space="preserve"> </w:t>
      </w:r>
      <w:r>
        <w:rPr>
          <w:sz w:val="24"/>
        </w:rPr>
        <w:t>including</w:t>
      </w:r>
      <w:r>
        <w:rPr>
          <w:spacing w:val="-5"/>
          <w:sz w:val="24"/>
        </w:rPr>
        <w:t xml:space="preserve"> </w:t>
      </w:r>
      <w:r>
        <w:rPr>
          <w:sz w:val="24"/>
        </w:rPr>
        <w:t>height,</w:t>
      </w:r>
      <w:r>
        <w:rPr>
          <w:spacing w:val="-5"/>
          <w:sz w:val="24"/>
        </w:rPr>
        <w:t xml:space="preserve"> </w:t>
      </w:r>
      <w:r>
        <w:rPr>
          <w:sz w:val="24"/>
        </w:rPr>
        <w:t>weight</w:t>
      </w:r>
      <w:r>
        <w:rPr>
          <w:spacing w:val="-5"/>
          <w:sz w:val="24"/>
        </w:rPr>
        <w:t xml:space="preserve"> </w:t>
      </w:r>
      <w:r>
        <w:rPr>
          <w:sz w:val="24"/>
        </w:rPr>
        <w:t xml:space="preserve">and </w:t>
      </w:r>
      <w:r>
        <w:rPr>
          <w:spacing w:val="-2"/>
          <w:position w:val="-8"/>
          <w:sz w:val="24"/>
        </w:rPr>
        <w:t>BMI</w:t>
      </w:r>
      <w:r>
        <w:rPr>
          <w:spacing w:val="-2"/>
          <w:sz w:val="16"/>
        </w:rPr>
        <w:t>1</w:t>
      </w:r>
      <w:r w:rsidR="00CA2698">
        <w:rPr>
          <w:spacing w:val="-2"/>
          <w:sz w:val="16"/>
        </w:rPr>
        <w:t>0</w:t>
      </w:r>
      <w:r>
        <w:rPr>
          <w:spacing w:val="-2"/>
          <w:sz w:val="16"/>
        </w:rPr>
        <w:t>,1</w:t>
      </w:r>
      <w:r w:rsidR="00CA2698">
        <w:rPr>
          <w:spacing w:val="-2"/>
          <w:sz w:val="16"/>
        </w:rPr>
        <w:t>1</w:t>
      </w:r>
      <w:r>
        <w:rPr>
          <w:spacing w:val="-2"/>
          <w:sz w:val="16"/>
        </w:rPr>
        <w:t>,1</w:t>
      </w:r>
      <w:r w:rsidR="00CA2698">
        <w:rPr>
          <w:spacing w:val="-2"/>
          <w:sz w:val="16"/>
        </w:rPr>
        <w:t>3</w:t>
      </w:r>
      <w:r>
        <w:rPr>
          <w:spacing w:val="-2"/>
          <w:position w:val="-8"/>
          <w:sz w:val="24"/>
        </w:rPr>
        <w:t>;</w:t>
      </w:r>
    </w:p>
    <w:p w14:paraId="586FD55F" w14:textId="43A16576" w:rsidR="000C74F2" w:rsidRDefault="00206B14">
      <w:pPr>
        <w:pStyle w:val="ListParagraph"/>
        <w:numPr>
          <w:ilvl w:val="2"/>
          <w:numId w:val="2"/>
        </w:numPr>
        <w:tabs>
          <w:tab w:val="left" w:pos="1200"/>
        </w:tabs>
        <w:spacing w:before="11"/>
        <w:ind w:right="853"/>
        <w:rPr>
          <w:sz w:val="24"/>
        </w:rPr>
      </w:pPr>
      <w:r>
        <w:rPr>
          <w:sz w:val="24"/>
        </w:rPr>
        <w:t>Basic</w:t>
      </w:r>
      <w:r>
        <w:rPr>
          <w:spacing w:val="-5"/>
          <w:sz w:val="24"/>
        </w:rPr>
        <w:t xml:space="preserve"> </w:t>
      </w:r>
      <w:r>
        <w:rPr>
          <w:sz w:val="24"/>
        </w:rPr>
        <w:t>labs</w:t>
      </w:r>
      <w:r>
        <w:rPr>
          <w:spacing w:val="-4"/>
          <w:sz w:val="24"/>
        </w:rPr>
        <w:t xml:space="preserve"> </w:t>
      </w:r>
      <w:r>
        <w:rPr>
          <w:sz w:val="24"/>
        </w:rPr>
        <w:t>(complete</w:t>
      </w:r>
      <w:r>
        <w:rPr>
          <w:spacing w:val="-3"/>
          <w:sz w:val="24"/>
        </w:rPr>
        <w:t xml:space="preserve"> </w:t>
      </w:r>
      <w:r>
        <w:rPr>
          <w:sz w:val="24"/>
        </w:rPr>
        <w:t>chemistry</w:t>
      </w:r>
      <w:r>
        <w:rPr>
          <w:spacing w:val="-4"/>
          <w:sz w:val="24"/>
        </w:rPr>
        <w:t xml:space="preserve"> </w:t>
      </w:r>
      <w:r>
        <w:rPr>
          <w:sz w:val="24"/>
        </w:rPr>
        <w:t>panel/liver</w:t>
      </w:r>
      <w:r>
        <w:rPr>
          <w:spacing w:val="-5"/>
          <w:sz w:val="24"/>
        </w:rPr>
        <w:t xml:space="preserve"> </w:t>
      </w:r>
      <w:r>
        <w:rPr>
          <w:sz w:val="24"/>
        </w:rPr>
        <w:t>function</w:t>
      </w:r>
      <w:r>
        <w:rPr>
          <w:spacing w:val="-4"/>
          <w:sz w:val="24"/>
        </w:rPr>
        <w:t xml:space="preserve"> </w:t>
      </w:r>
      <w:r>
        <w:rPr>
          <w:sz w:val="24"/>
        </w:rPr>
        <w:t>tests</w:t>
      </w:r>
      <w:r>
        <w:rPr>
          <w:spacing w:val="-4"/>
          <w:sz w:val="24"/>
        </w:rPr>
        <w:t xml:space="preserve"> </w:t>
      </w:r>
      <w:r>
        <w:rPr>
          <w:sz w:val="24"/>
        </w:rPr>
        <w:t>and</w:t>
      </w:r>
      <w:r>
        <w:rPr>
          <w:spacing w:val="-4"/>
          <w:sz w:val="24"/>
        </w:rPr>
        <w:t xml:space="preserve"> </w:t>
      </w:r>
      <w:r>
        <w:rPr>
          <w:sz w:val="24"/>
        </w:rPr>
        <w:t>complete</w:t>
      </w:r>
      <w:r>
        <w:rPr>
          <w:spacing w:val="-5"/>
          <w:sz w:val="24"/>
        </w:rPr>
        <w:t xml:space="preserve"> </w:t>
      </w:r>
      <w:r>
        <w:rPr>
          <w:sz w:val="24"/>
        </w:rPr>
        <w:t>blood</w:t>
      </w:r>
      <w:r>
        <w:rPr>
          <w:spacing w:val="-4"/>
          <w:sz w:val="24"/>
        </w:rPr>
        <w:t xml:space="preserve"> </w:t>
      </w:r>
      <w:r>
        <w:rPr>
          <w:sz w:val="24"/>
        </w:rPr>
        <w:t>count) within 12 months</w:t>
      </w:r>
      <w:r>
        <w:rPr>
          <w:sz w:val="24"/>
          <w:vertAlign w:val="superscript"/>
        </w:rPr>
        <w:t>1</w:t>
      </w:r>
      <w:r w:rsidR="00CA2698">
        <w:rPr>
          <w:sz w:val="24"/>
          <w:vertAlign w:val="superscript"/>
        </w:rPr>
        <w:t>0</w:t>
      </w:r>
      <w:r>
        <w:rPr>
          <w:sz w:val="24"/>
          <w:vertAlign w:val="superscript"/>
        </w:rPr>
        <w:t>,1</w:t>
      </w:r>
      <w:r w:rsidR="00CA2698">
        <w:rPr>
          <w:sz w:val="24"/>
          <w:vertAlign w:val="superscript"/>
        </w:rPr>
        <w:t>1</w:t>
      </w:r>
      <w:r>
        <w:rPr>
          <w:sz w:val="24"/>
        </w:rPr>
        <w:t>;</w:t>
      </w:r>
    </w:p>
    <w:p w14:paraId="55598F40" w14:textId="63902A59" w:rsidR="000C74F2" w:rsidRDefault="00206B14">
      <w:pPr>
        <w:pStyle w:val="ListParagraph"/>
        <w:numPr>
          <w:ilvl w:val="2"/>
          <w:numId w:val="2"/>
        </w:numPr>
        <w:tabs>
          <w:tab w:val="left" w:pos="1200"/>
        </w:tabs>
        <w:rPr>
          <w:sz w:val="24"/>
        </w:rPr>
      </w:pPr>
      <w:r>
        <w:rPr>
          <w:sz w:val="24"/>
        </w:rPr>
        <w:t>Appropriate</w:t>
      </w:r>
      <w:r>
        <w:rPr>
          <w:spacing w:val="-5"/>
          <w:sz w:val="24"/>
        </w:rPr>
        <w:t xml:space="preserve"> </w:t>
      </w:r>
      <w:r>
        <w:rPr>
          <w:sz w:val="24"/>
        </w:rPr>
        <w:t>testing,</w:t>
      </w:r>
      <w:r>
        <w:rPr>
          <w:spacing w:val="-1"/>
          <w:sz w:val="24"/>
        </w:rPr>
        <w:t xml:space="preserve"> </w:t>
      </w:r>
      <w:r>
        <w:rPr>
          <w:sz w:val="24"/>
        </w:rPr>
        <w:t>imaging,</w:t>
      </w:r>
      <w:r>
        <w:rPr>
          <w:spacing w:val="-2"/>
          <w:sz w:val="24"/>
        </w:rPr>
        <w:t xml:space="preserve"> </w:t>
      </w:r>
      <w:r>
        <w:rPr>
          <w:sz w:val="24"/>
        </w:rPr>
        <w:t>and</w:t>
      </w:r>
      <w:r>
        <w:rPr>
          <w:spacing w:val="-1"/>
          <w:sz w:val="24"/>
        </w:rPr>
        <w:t xml:space="preserve"> </w:t>
      </w:r>
      <w:r>
        <w:rPr>
          <w:sz w:val="24"/>
        </w:rPr>
        <w:t>documentation for</w:t>
      </w:r>
      <w:r>
        <w:rPr>
          <w:spacing w:val="-3"/>
          <w:sz w:val="24"/>
        </w:rPr>
        <w:t xml:space="preserve"> </w:t>
      </w:r>
      <w:r>
        <w:rPr>
          <w:sz w:val="24"/>
        </w:rPr>
        <w:t>the</w:t>
      </w:r>
      <w:r>
        <w:rPr>
          <w:spacing w:val="-2"/>
          <w:sz w:val="24"/>
        </w:rPr>
        <w:t xml:space="preserve"> </w:t>
      </w:r>
      <w:r>
        <w:rPr>
          <w:sz w:val="24"/>
        </w:rPr>
        <w:t>requested</w:t>
      </w:r>
      <w:r>
        <w:rPr>
          <w:spacing w:val="-1"/>
          <w:sz w:val="24"/>
        </w:rPr>
        <w:t xml:space="preserve"> </w:t>
      </w:r>
      <w:r>
        <w:rPr>
          <w:spacing w:val="-2"/>
          <w:sz w:val="24"/>
        </w:rPr>
        <w:t>transplant</w:t>
      </w:r>
      <w:r>
        <w:rPr>
          <w:spacing w:val="-2"/>
          <w:sz w:val="24"/>
          <w:vertAlign w:val="superscript"/>
        </w:rPr>
        <w:t>7,1</w:t>
      </w:r>
      <w:r w:rsidR="00CA2698">
        <w:rPr>
          <w:spacing w:val="-2"/>
          <w:sz w:val="24"/>
          <w:vertAlign w:val="superscript"/>
        </w:rPr>
        <w:t>0</w:t>
      </w:r>
      <w:r>
        <w:rPr>
          <w:spacing w:val="-2"/>
          <w:sz w:val="24"/>
          <w:vertAlign w:val="superscript"/>
        </w:rPr>
        <w:t>,1</w:t>
      </w:r>
      <w:r w:rsidR="00CA2698">
        <w:rPr>
          <w:spacing w:val="-2"/>
          <w:sz w:val="24"/>
          <w:vertAlign w:val="superscript"/>
        </w:rPr>
        <w:t>1</w:t>
      </w:r>
      <w:r>
        <w:rPr>
          <w:spacing w:val="-2"/>
          <w:sz w:val="24"/>
          <w:vertAlign w:val="superscript"/>
        </w:rPr>
        <w:t>,1</w:t>
      </w:r>
      <w:r w:rsidR="00CA2698">
        <w:rPr>
          <w:spacing w:val="-2"/>
          <w:sz w:val="24"/>
          <w:vertAlign w:val="superscript"/>
        </w:rPr>
        <w:t>3</w:t>
      </w:r>
      <w:r>
        <w:rPr>
          <w:spacing w:val="-2"/>
          <w:sz w:val="24"/>
        </w:rPr>
        <w:t>:</w:t>
      </w:r>
    </w:p>
    <w:p w14:paraId="67D9801C" w14:textId="387F0B86" w:rsidR="000C74F2" w:rsidRDefault="00206B14">
      <w:pPr>
        <w:pStyle w:val="ListParagraph"/>
        <w:numPr>
          <w:ilvl w:val="3"/>
          <w:numId w:val="2"/>
        </w:numPr>
        <w:tabs>
          <w:tab w:val="left" w:pos="1560"/>
        </w:tabs>
        <w:ind w:right="786"/>
        <w:rPr>
          <w:sz w:val="24"/>
        </w:rPr>
      </w:pPr>
      <w:r>
        <w:rPr>
          <w:sz w:val="24"/>
        </w:rPr>
        <w:t>Liver</w:t>
      </w:r>
      <w:r>
        <w:rPr>
          <w:spacing w:val="-5"/>
          <w:sz w:val="24"/>
        </w:rPr>
        <w:t xml:space="preserve"> </w:t>
      </w:r>
      <w:r>
        <w:rPr>
          <w:sz w:val="24"/>
        </w:rPr>
        <w:t>–</w:t>
      </w:r>
      <w:r>
        <w:rPr>
          <w:spacing w:val="-2"/>
          <w:sz w:val="24"/>
        </w:rPr>
        <w:t xml:space="preserve"> </w:t>
      </w:r>
      <w:r>
        <w:rPr>
          <w:sz w:val="24"/>
        </w:rPr>
        <w:t>International</w:t>
      </w:r>
      <w:r>
        <w:rPr>
          <w:spacing w:val="-4"/>
          <w:sz w:val="24"/>
        </w:rPr>
        <w:t xml:space="preserve"> </w:t>
      </w:r>
      <w:r>
        <w:rPr>
          <w:sz w:val="24"/>
        </w:rPr>
        <w:t>normalized</w:t>
      </w:r>
      <w:r>
        <w:rPr>
          <w:spacing w:val="-4"/>
          <w:sz w:val="24"/>
        </w:rPr>
        <w:t xml:space="preserve"> </w:t>
      </w:r>
      <w:r>
        <w:rPr>
          <w:sz w:val="24"/>
        </w:rPr>
        <w:t>ratio</w:t>
      </w:r>
      <w:r>
        <w:rPr>
          <w:spacing w:val="-4"/>
          <w:sz w:val="24"/>
        </w:rPr>
        <w:t xml:space="preserve"> </w:t>
      </w:r>
      <w:r>
        <w:rPr>
          <w:sz w:val="24"/>
        </w:rPr>
        <w:t>(INR),</w:t>
      </w:r>
      <w:r>
        <w:rPr>
          <w:spacing w:val="-4"/>
          <w:sz w:val="24"/>
        </w:rPr>
        <w:t xml:space="preserve"> </w:t>
      </w:r>
      <w:r>
        <w:rPr>
          <w:sz w:val="24"/>
        </w:rPr>
        <w:t>Model</w:t>
      </w:r>
      <w:r>
        <w:rPr>
          <w:spacing w:val="-4"/>
          <w:sz w:val="24"/>
        </w:rPr>
        <w:t xml:space="preserve"> </w:t>
      </w:r>
      <w:r>
        <w:rPr>
          <w:sz w:val="24"/>
        </w:rPr>
        <w:t>for</w:t>
      </w:r>
      <w:r>
        <w:rPr>
          <w:spacing w:val="-5"/>
          <w:sz w:val="24"/>
        </w:rPr>
        <w:t xml:space="preserve"> </w:t>
      </w:r>
      <w:r>
        <w:rPr>
          <w:sz w:val="24"/>
        </w:rPr>
        <w:t>End</w:t>
      </w:r>
      <w:r>
        <w:rPr>
          <w:spacing w:val="-4"/>
          <w:sz w:val="24"/>
        </w:rPr>
        <w:t xml:space="preserve"> </w:t>
      </w:r>
      <w:r>
        <w:rPr>
          <w:sz w:val="24"/>
        </w:rPr>
        <w:t>Stage</w:t>
      </w:r>
      <w:r>
        <w:rPr>
          <w:spacing w:val="-5"/>
          <w:sz w:val="24"/>
        </w:rPr>
        <w:t xml:space="preserve"> </w:t>
      </w:r>
      <w:r>
        <w:rPr>
          <w:sz w:val="24"/>
        </w:rPr>
        <w:t>Liver</w:t>
      </w:r>
      <w:r>
        <w:rPr>
          <w:spacing w:val="-3"/>
          <w:sz w:val="24"/>
        </w:rPr>
        <w:t xml:space="preserve"> </w:t>
      </w:r>
      <w:r>
        <w:rPr>
          <w:sz w:val="24"/>
        </w:rPr>
        <w:t>Disease (MELD) or Pediatric End Stage Liver Disease Model (PELD) score and liver biopsy as indicated</w:t>
      </w:r>
      <w:r>
        <w:rPr>
          <w:sz w:val="24"/>
          <w:vertAlign w:val="superscript"/>
        </w:rPr>
        <w:t>1</w:t>
      </w:r>
      <w:r w:rsidR="00A16882">
        <w:rPr>
          <w:sz w:val="24"/>
          <w:vertAlign w:val="superscript"/>
        </w:rPr>
        <w:t>4</w:t>
      </w:r>
      <w:r>
        <w:rPr>
          <w:sz w:val="24"/>
          <w:vertAlign w:val="superscript"/>
        </w:rPr>
        <w:t>,1</w:t>
      </w:r>
      <w:r w:rsidR="00A16882">
        <w:rPr>
          <w:sz w:val="24"/>
          <w:vertAlign w:val="superscript"/>
        </w:rPr>
        <w:t>5</w:t>
      </w:r>
      <w:r>
        <w:rPr>
          <w:sz w:val="24"/>
        </w:rPr>
        <w:t>;</w:t>
      </w:r>
    </w:p>
    <w:p w14:paraId="1E14A7A9" w14:textId="36C096C6" w:rsidR="000C74F2" w:rsidRDefault="00206B14">
      <w:pPr>
        <w:pStyle w:val="ListParagraph"/>
        <w:numPr>
          <w:ilvl w:val="3"/>
          <w:numId w:val="2"/>
        </w:numPr>
        <w:tabs>
          <w:tab w:val="left" w:pos="1560"/>
        </w:tabs>
        <w:ind w:right="1396"/>
        <w:rPr>
          <w:sz w:val="24"/>
        </w:rPr>
      </w:pPr>
      <w:r>
        <w:rPr>
          <w:sz w:val="24"/>
        </w:rPr>
        <w:t>Kidney</w:t>
      </w:r>
      <w:r>
        <w:rPr>
          <w:spacing w:val="-4"/>
          <w:sz w:val="24"/>
        </w:rPr>
        <w:t xml:space="preserve"> </w:t>
      </w:r>
      <w:r>
        <w:rPr>
          <w:sz w:val="24"/>
        </w:rPr>
        <w:t>–</w:t>
      </w:r>
      <w:r>
        <w:rPr>
          <w:spacing w:val="-4"/>
          <w:sz w:val="24"/>
        </w:rPr>
        <w:t xml:space="preserve"> </w:t>
      </w:r>
      <w:r>
        <w:rPr>
          <w:sz w:val="24"/>
        </w:rPr>
        <w:t>Glomerular</w:t>
      </w:r>
      <w:r>
        <w:rPr>
          <w:spacing w:val="-3"/>
          <w:sz w:val="24"/>
        </w:rPr>
        <w:t xml:space="preserve"> </w:t>
      </w:r>
      <w:r>
        <w:rPr>
          <w:sz w:val="24"/>
        </w:rPr>
        <w:t>filtration</w:t>
      </w:r>
      <w:r>
        <w:rPr>
          <w:spacing w:val="-4"/>
          <w:sz w:val="24"/>
        </w:rPr>
        <w:t xml:space="preserve"> </w:t>
      </w:r>
      <w:r>
        <w:rPr>
          <w:sz w:val="24"/>
        </w:rPr>
        <w:t>rate</w:t>
      </w:r>
      <w:r>
        <w:rPr>
          <w:spacing w:val="-5"/>
          <w:sz w:val="24"/>
        </w:rPr>
        <w:t xml:space="preserve"> </w:t>
      </w:r>
      <w:r>
        <w:rPr>
          <w:sz w:val="24"/>
        </w:rPr>
        <w:t>(GFR)</w:t>
      </w:r>
      <w:r>
        <w:rPr>
          <w:spacing w:val="-5"/>
          <w:sz w:val="24"/>
        </w:rPr>
        <w:t xml:space="preserve"> </w:t>
      </w:r>
      <w:r>
        <w:rPr>
          <w:sz w:val="24"/>
        </w:rPr>
        <w:t>or</w:t>
      </w:r>
      <w:r>
        <w:rPr>
          <w:spacing w:val="-5"/>
          <w:sz w:val="24"/>
        </w:rPr>
        <w:t xml:space="preserve"> </w:t>
      </w:r>
      <w:r>
        <w:rPr>
          <w:sz w:val="24"/>
        </w:rPr>
        <w:t>creatinine</w:t>
      </w:r>
      <w:r>
        <w:rPr>
          <w:spacing w:val="-5"/>
          <w:sz w:val="24"/>
        </w:rPr>
        <w:t xml:space="preserve"> </w:t>
      </w:r>
      <w:r>
        <w:rPr>
          <w:sz w:val="24"/>
        </w:rPr>
        <w:t>clearance</w:t>
      </w:r>
      <w:r>
        <w:rPr>
          <w:spacing w:val="-5"/>
          <w:sz w:val="24"/>
        </w:rPr>
        <w:t xml:space="preserve"> </w:t>
      </w:r>
      <w:r>
        <w:rPr>
          <w:sz w:val="24"/>
        </w:rPr>
        <w:t>if</w:t>
      </w:r>
      <w:r>
        <w:rPr>
          <w:spacing w:val="-5"/>
          <w:sz w:val="24"/>
        </w:rPr>
        <w:t xml:space="preserve"> </w:t>
      </w:r>
      <w:r>
        <w:rPr>
          <w:sz w:val="24"/>
        </w:rPr>
        <w:t>not</w:t>
      </w:r>
      <w:r>
        <w:rPr>
          <w:spacing w:val="-4"/>
          <w:sz w:val="24"/>
        </w:rPr>
        <w:t xml:space="preserve"> </w:t>
      </w:r>
      <w:r>
        <w:rPr>
          <w:sz w:val="24"/>
        </w:rPr>
        <w:t xml:space="preserve">on </w:t>
      </w:r>
      <w:r>
        <w:rPr>
          <w:spacing w:val="-2"/>
          <w:sz w:val="24"/>
        </w:rPr>
        <w:t>dialysis</w:t>
      </w:r>
      <w:r>
        <w:rPr>
          <w:spacing w:val="-2"/>
          <w:sz w:val="24"/>
          <w:vertAlign w:val="superscript"/>
        </w:rPr>
        <w:t>1</w:t>
      </w:r>
      <w:r w:rsidR="00A16882">
        <w:rPr>
          <w:spacing w:val="-2"/>
          <w:sz w:val="24"/>
          <w:vertAlign w:val="superscript"/>
        </w:rPr>
        <w:t>0</w:t>
      </w:r>
      <w:r w:rsidR="00517660">
        <w:rPr>
          <w:spacing w:val="-2"/>
          <w:sz w:val="24"/>
          <w:vertAlign w:val="superscript"/>
        </w:rPr>
        <w:t>,1</w:t>
      </w:r>
      <w:r w:rsidR="00A16882">
        <w:rPr>
          <w:spacing w:val="-2"/>
          <w:sz w:val="24"/>
          <w:vertAlign w:val="superscript"/>
        </w:rPr>
        <w:t>6</w:t>
      </w:r>
      <w:r>
        <w:rPr>
          <w:spacing w:val="-2"/>
          <w:sz w:val="24"/>
        </w:rPr>
        <w:t>;</w:t>
      </w:r>
    </w:p>
    <w:p w14:paraId="1970D10B" w14:textId="6B92BE9C" w:rsidR="000C74F2" w:rsidRDefault="00206B14">
      <w:pPr>
        <w:pStyle w:val="ListParagraph"/>
        <w:numPr>
          <w:ilvl w:val="3"/>
          <w:numId w:val="2"/>
        </w:numPr>
        <w:tabs>
          <w:tab w:val="left" w:pos="1560"/>
        </w:tabs>
        <w:ind w:left="1559" w:right="1439"/>
        <w:rPr>
          <w:sz w:val="24"/>
        </w:rPr>
      </w:pPr>
      <w:r>
        <w:rPr>
          <w:sz w:val="24"/>
        </w:rPr>
        <w:t>Heart – echocardiogram, right cardiac catheterization results, including pulmonary</w:t>
      </w:r>
      <w:r>
        <w:rPr>
          <w:spacing w:val="-5"/>
          <w:sz w:val="24"/>
        </w:rPr>
        <w:t xml:space="preserve"> </w:t>
      </w:r>
      <w:r>
        <w:rPr>
          <w:sz w:val="24"/>
        </w:rPr>
        <w:t>vascular</w:t>
      </w:r>
      <w:r>
        <w:rPr>
          <w:spacing w:val="-4"/>
          <w:sz w:val="24"/>
        </w:rPr>
        <w:t xml:space="preserve"> </w:t>
      </w:r>
      <w:r>
        <w:rPr>
          <w:sz w:val="24"/>
        </w:rPr>
        <w:t>resistance</w:t>
      </w:r>
      <w:r>
        <w:rPr>
          <w:spacing w:val="-5"/>
          <w:sz w:val="24"/>
        </w:rPr>
        <w:t xml:space="preserve"> </w:t>
      </w:r>
      <w:r>
        <w:rPr>
          <w:sz w:val="24"/>
        </w:rPr>
        <w:t>(PVR)</w:t>
      </w:r>
      <w:r>
        <w:rPr>
          <w:spacing w:val="-5"/>
          <w:sz w:val="24"/>
        </w:rPr>
        <w:t xml:space="preserve"> </w:t>
      </w:r>
      <w:r>
        <w:rPr>
          <w:sz w:val="24"/>
        </w:rPr>
        <w:t>results.</w:t>
      </w:r>
      <w:r>
        <w:rPr>
          <w:spacing w:val="-5"/>
          <w:sz w:val="24"/>
        </w:rPr>
        <w:t xml:space="preserve"> </w:t>
      </w:r>
      <w:r>
        <w:rPr>
          <w:sz w:val="24"/>
        </w:rPr>
        <w:t>NYHA</w:t>
      </w:r>
      <w:r>
        <w:rPr>
          <w:spacing w:val="-5"/>
          <w:sz w:val="24"/>
        </w:rPr>
        <w:t xml:space="preserve"> </w:t>
      </w:r>
      <w:r>
        <w:rPr>
          <w:sz w:val="24"/>
        </w:rPr>
        <w:t>Class</w:t>
      </w:r>
      <w:r>
        <w:rPr>
          <w:spacing w:val="-5"/>
          <w:sz w:val="24"/>
        </w:rPr>
        <w:t xml:space="preserve"> </w:t>
      </w:r>
      <w:r>
        <w:rPr>
          <w:sz w:val="24"/>
        </w:rPr>
        <w:t>and</w:t>
      </w:r>
      <w:r>
        <w:rPr>
          <w:spacing w:val="-5"/>
          <w:sz w:val="24"/>
        </w:rPr>
        <w:t xml:space="preserve"> </w:t>
      </w:r>
      <w:r>
        <w:rPr>
          <w:sz w:val="24"/>
        </w:rPr>
        <w:t>peak</w:t>
      </w:r>
      <w:r>
        <w:rPr>
          <w:spacing w:val="-3"/>
          <w:sz w:val="24"/>
        </w:rPr>
        <w:t xml:space="preserve"> </w:t>
      </w:r>
      <w:r>
        <w:rPr>
          <w:sz w:val="24"/>
        </w:rPr>
        <w:t xml:space="preserve">VO2 </w:t>
      </w:r>
      <w:r>
        <w:rPr>
          <w:spacing w:val="-2"/>
          <w:sz w:val="24"/>
        </w:rPr>
        <w:t>results</w:t>
      </w:r>
      <w:r>
        <w:rPr>
          <w:spacing w:val="-2"/>
          <w:sz w:val="24"/>
          <w:vertAlign w:val="superscript"/>
        </w:rPr>
        <w:t>1</w:t>
      </w:r>
      <w:r w:rsidR="00A16882">
        <w:rPr>
          <w:spacing w:val="-2"/>
          <w:sz w:val="24"/>
          <w:vertAlign w:val="superscript"/>
        </w:rPr>
        <w:t>3</w:t>
      </w:r>
      <w:r>
        <w:rPr>
          <w:spacing w:val="-2"/>
          <w:sz w:val="24"/>
        </w:rPr>
        <w:t>;</w:t>
      </w:r>
    </w:p>
    <w:p w14:paraId="181053E3" w14:textId="611C67EC" w:rsidR="000C74F2" w:rsidRDefault="00206B14">
      <w:pPr>
        <w:pStyle w:val="ListParagraph"/>
        <w:numPr>
          <w:ilvl w:val="3"/>
          <w:numId w:val="2"/>
        </w:numPr>
        <w:tabs>
          <w:tab w:val="left" w:pos="1560"/>
        </w:tabs>
        <w:ind w:right="1045"/>
        <w:rPr>
          <w:sz w:val="24"/>
        </w:rPr>
      </w:pPr>
      <w:r>
        <w:rPr>
          <w:sz w:val="24"/>
        </w:rPr>
        <w:t>Lung</w:t>
      </w:r>
      <w:r>
        <w:rPr>
          <w:spacing w:val="-4"/>
          <w:sz w:val="24"/>
        </w:rPr>
        <w:t xml:space="preserve"> </w:t>
      </w:r>
      <w:r>
        <w:rPr>
          <w:sz w:val="24"/>
        </w:rPr>
        <w:t>–</w:t>
      </w:r>
      <w:r>
        <w:rPr>
          <w:spacing w:val="-4"/>
          <w:sz w:val="24"/>
        </w:rPr>
        <w:t xml:space="preserve"> </w:t>
      </w:r>
      <w:r>
        <w:rPr>
          <w:sz w:val="24"/>
        </w:rPr>
        <w:t>Pulmonary</w:t>
      </w:r>
      <w:r>
        <w:rPr>
          <w:spacing w:val="-4"/>
          <w:sz w:val="24"/>
        </w:rPr>
        <w:t xml:space="preserve"> </w:t>
      </w:r>
      <w:r>
        <w:rPr>
          <w:sz w:val="24"/>
        </w:rPr>
        <w:t>function</w:t>
      </w:r>
      <w:r>
        <w:rPr>
          <w:spacing w:val="-4"/>
          <w:sz w:val="24"/>
        </w:rPr>
        <w:t xml:space="preserve"> </w:t>
      </w:r>
      <w:r>
        <w:rPr>
          <w:sz w:val="24"/>
        </w:rPr>
        <w:t>tests,</w:t>
      </w:r>
      <w:r>
        <w:rPr>
          <w:spacing w:val="-4"/>
          <w:sz w:val="24"/>
        </w:rPr>
        <w:t xml:space="preserve"> </w:t>
      </w:r>
      <w:r>
        <w:rPr>
          <w:sz w:val="24"/>
        </w:rPr>
        <w:t>imaging</w:t>
      </w:r>
      <w:r>
        <w:rPr>
          <w:spacing w:val="-4"/>
          <w:sz w:val="24"/>
        </w:rPr>
        <w:t xml:space="preserve"> </w:t>
      </w:r>
      <w:r>
        <w:rPr>
          <w:sz w:val="24"/>
        </w:rPr>
        <w:t>(chest</w:t>
      </w:r>
      <w:r>
        <w:rPr>
          <w:spacing w:val="-4"/>
          <w:sz w:val="24"/>
        </w:rPr>
        <w:t xml:space="preserve"> </w:t>
      </w:r>
      <w:r>
        <w:rPr>
          <w:sz w:val="24"/>
        </w:rPr>
        <w:t>x-rays</w:t>
      </w:r>
      <w:r>
        <w:rPr>
          <w:spacing w:val="-4"/>
          <w:sz w:val="24"/>
        </w:rPr>
        <w:t xml:space="preserve"> </w:t>
      </w:r>
      <w:r>
        <w:rPr>
          <w:sz w:val="24"/>
        </w:rPr>
        <w:t>and/or</w:t>
      </w:r>
      <w:r>
        <w:rPr>
          <w:spacing w:val="-5"/>
          <w:sz w:val="24"/>
        </w:rPr>
        <w:t xml:space="preserve"> </w:t>
      </w:r>
      <w:r>
        <w:rPr>
          <w:sz w:val="24"/>
        </w:rPr>
        <w:t>CT</w:t>
      </w:r>
      <w:r>
        <w:rPr>
          <w:spacing w:val="-5"/>
          <w:sz w:val="24"/>
        </w:rPr>
        <w:t xml:space="preserve"> </w:t>
      </w:r>
      <w:r>
        <w:rPr>
          <w:sz w:val="24"/>
        </w:rPr>
        <w:t>scans),</w:t>
      </w:r>
      <w:r>
        <w:rPr>
          <w:spacing w:val="-2"/>
          <w:sz w:val="24"/>
        </w:rPr>
        <w:t xml:space="preserve"> </w:t>
      </w:r>
      <w:r>
        <w:rPr>
          <w:sz w:val="24"/>
        </w:rPr>
        <w:t>and six-minute walk test</w:t>
      </w:r>
      <w:r>
        <w:rPr>
          <w:sz w:val="24"/>
          <w:vertAlign w:val="superscript"/>
        </w:rPr>
        <w:t>1</w:t>
      </w:r>
      <w:r w:rsidR="00A16882">
        <w:rPr>
          <w:sz w:val="24"/>
          <w:vertAlign w:val="superscript"/>
        </w:rPr>
        <w:t>1</w:t>
      </w:r>
      <w:r w:rsidR="00CC6270">
        <w:rPr>
          <w:sz w:val="24"/>
          <w:vertAlign w:val="superscript"/>
        </w:rPr>
        <w:t>,1</w:t>
      </w:r>
      <w:r w:rsidR="00A16882">
        <w:rPr>
          <w:sz w:val="24"/>
          <w:vertAlign w:val="superscript"/>
        </w:rPr>
        <w:t>7</w:t>
      </w:r>
      <w:r>
        <w:rPr>
          <w:sz w:val="24"/>
        </w:rPr>
        <w:t>;</w:t>
      </w:r>
    </w:p>
    <w:p w14:paraId="456EEA7B" w14:textId="09F688E3" w:rsidR="000C74F2" w:rsidRDefault="00206B14">
      <w:pPr>
        <w:pStyle w:val="ListParagraph"/>
        <w:numPr>
          <w:ilvl w:val="2"/>
          <w:numId w:val="2"/>
        </w:numPr>
        <w:tabs>
          <w:tab w:val="left" w:pos="1200"/>
        </w:tabs>
        <w:ind w:left="1199" w:right="1587"/>
        <w:rPr>
          <w:sz w:val="24"/>
        </w:rPr>
      </w:pPr>
      <w:r>
        <w:rPr>
          <w:sz w:val="24"/>
        </w:rPr>
        <w:t>Annual</w:t>
      </w:r>
      <w:r>
        <w:rPr>
          <w:spacing w:val="-4"/>
          <w:sz w:val="24"/>
        </w:rPr>
        <w:t xml:space="preserve"> </w:t>
      </w:r>
      <w:r>
        <w:rPr>
          <w:sz w:val="24"/>
        </w:rPr>
        <w:t>dental</w:t>
      </w:r>
      <w:r>
        <w:rPr>
          <w:spacing w:val="-4"/>
          <w:sz w:val="24"/>
        </w:rPr>
        <w:t xml:space="preserve"> </w:t>
      </w:r>
      <w:r>
        <w:rPr>
          <w:sz w:val="24"/>
        </w:rPr>
        <w:t>evaluation</w:t>
      </w:r>
      <w:r>
        <w:rPr>
          <w:spacing w:val="-4"/>
          <w:sz w:val="24"/>
        </w:rPr>
        <w:t xml:space="preserve"> </w:t>
      </w:r>
      <w:r>
        <w:rPr>
          <w:sz w:val="24"/>
        </w:rPr>
        <w:t>and</w:t>
      </w:r>
      <w:r>
        <w:rPr>
          <w:spacing w:val="-4"/>
          <w:sz w:val="24"/>
        </w:rPr>
        <w:t xml:space="preserve"> </w:t>
      </w:r>
      <w:r>
        <w:rPr>
          <w:sz w:val="24"/>
        </w:rPr>
        <w:t>clearance</w:t>
      </w:r>
      <w:r>
        <w:rPr>
          <w:spacing w:val="-5"/>
          <w:sz w:val="24"/>
        </w:rPr>
        <w:t xml:space="preserve"> </w:t>
      </w:r>
      <w:r>
        <w:rPr>
          <w:sz w:val="24"/>
        </w:rPr>
        <w:t>(transplant</w:t>
      </w:r>
      <w:r>
        <w:rPr>
          <w:spacing w:val="-4"/>
          <w:sz w:val="24"/>
        </w:rPr>
        <w:t xml:space="preserve"> </w:t>
      </w:r>
      <w:r>
        <w:rPr>
          <w:sz w:val="24"/>
        </w:rPr>
        <w:t>clearance</w:t>
      </w:r>
      <w:r>
        <w:rPr>
          <w:spacing w:val="-3"/>
          <w:sz w:val="24"/>
        </w:rPr>
        <w:t xml:space="preserve"> </w:t>
      </w:r>
      <w:r>
        <w:rPr>
          <w:sz w:val="24"/>
        </w:rPr>
        <w:t>from</w:t>
      </w:r>
      <w:r>
        <w:rPr>
          <w:spacing w:val="-4"/>
          <w:sz w:val="24"/>
        </w:rPr>
        <w:t xml:space="preserve"> </w:t>
      </w:r>
      <w:r>
        <w:rPr>
          <w:sz w:val="24"/>
        </w:rPr>
        <w:t>DDS</w:t>
      </w:r>
      <w:r>
        <w:rPr>
          <w:spacing w:val="-4"/>
          <w:sz w:val="24"/>
        </w:rPr>
        <w:t xml:space="preserve"> </w:t>
      </w:r>
      <w:r>
        <w:rPr>
          <w:sz w:val="24"/>
        </w:rPr>
        <w:t>or</w:t>
      </w:r>
      <w:r>
        <w:rPr>
          <w:spacing w:val="-3"/>
          <w:sz w:val="24"/>
        </w:rPr>
        <w:t xml:space="preserve"> </w:t>
      </w:r>
      <w:r>
        <w:rPr>
          <w:sz w:val="24"/>
        </w:rPr>
        <w:t>a panoramic dental x-ray with clearance from MD)</w:t>
      </w:r>
      <w:r>
        <w:rPr>
          <w:sz w:val="24"/>
          <w:vertAlign w:val="superscript"/>
        </w:rPr>
        <w:t>1</w:t>
      </w:r>
      <w:r w:rsidR="00A16882">
        <w:rPr>
          <w:sz w:val="24"/>
          <w:vertAlign w:val="superscript"/>
        </w:rPr>
        <w:t>0</w:t>
      </w:r>
      <w:r w:rsidR="00965A2F">
        <w:rPr>
          <w:sz w:val="24"/>
          <w:vertAlign w:val="superscript"/>
        </w:rPr>
        <w:t>,1</w:t>
      </w:r>
      <w:r w:rsidR="00A16882">
        <w:rPr>
          <w:sz w:val="24"/>
          <w:vertAlign w:val="superscript"/>
        </w:rPr>
        <w:t>6</w:t>
      </w:r>
      <w:r>
        <w:rPr>
          <w:sz w:val="24"/>
        </w:rPr>
        <w:t>;</w:t>
      </w:r>
    </w:p>
    <w:p w14:paraId="4B26414E" w14:textId="09D4806A" w:rsidR="000C74F2" w:rsidRDefault="00206B14">
      <w:pPr>
        <w:pStyle w:val="ListParagraph"/>
        <w:numPr>
          <w:ilvl w:val="2"/>
          <w:numId w:val="2"/>
        </w:numPr>
        <w:tabs>
          <w:tab w:val="left" w:pos="1200"/>
        </w:tabs>
        <w:ind w:right="1120"/>
        <w:rPr>
          <w:sz w:val="24"/>
        </w:rPr>
      </w:pPr>
      <w:r>
        <w:rPr>
          <w:sz w:val="24"/>
        </w:rPr>
        <w:t>Routine</w:t>
      </w:r>
      <w:r>
        <w:rPr>
          <w:spacing w:val="-5"/>
          <w:sz w:val="24"/>
        </w:rPr>
        <w:t xml:space="preserve"> </w:t>
      </w:r>
      <w:r>
        <w:rPr>
          <w:sz w:val="24"/>
        </w:rPr>
        <w:t>health</w:t>
      </w:r>
      <w:r>
        <w:rPr>
          <w:spacing w:val="-4"/>
          <w:sz w:val="24"/>
        </w:rPr>
        <w:t xml:space="preserve"> </w:t>
      </w:r>
      <w:r>
        <w:rPr>
          <w:sz w:val="24"/>
        </w:rPr>
        <w:t>screening</w:t>
      </w:r>
      <w:r>
        <w:rPr>
          <w:spacing w:val="-2"/>
          <w:sz w:val="24"/>
        </w:rPr>
        <w:t xml:space="preserve"> </w:t>
      </w:r>
      <w:r>
        <w:rPr>
          <w:sz w:val="24"/>
        </w:rPr>
        <w:t>exams</w:t>
      </w:r>
      <w:r>
        <w:rPr>
          <w:spacing w:val="-4"/>
          <w:sz w:val="24"/>
        </w:rPr>
        <w:t xml:space="preserve"> </w:t>
      </w:r>
      <w:r>
        <w:rPr>
          <w:sz w:val="24"/>
        </w:rPr>
        <w:t>as</w:t>
      </w:r>
      <w:r>
        <w:rPr>
          <w:spacing w:val="-4"/>
          <w:sz w:val="24"/>
        </w:rPr>
        <w:t xml:space="preserve"> </w:t>
      </w:r>
      <w:r>
        <w:rPr>
          <w:sz w:val="24"/>
        </w:rPr>
        <w:t>per</w:t>
      </w:r>
      <w:r>
        <w:rPr>
          <w:spacing w:val="-5"/>
          <w:sz w:val="24"/>
        </w:rPr>
        <w:t xml:space="preserve"> </w:t>
      </w:r>
      <w:r>
        <w:rPr>
          <w:sz w:val="24"/>
        </w:rPr>
        <w:t>standards</w:t>
      </w:r>
      <w:r>
        <w:rPr>
          <w:spacing w:val="-4"/>
          <w:sz w:val="24"/>
        </w:rPr>
        <w:t xml:space="preserve"> </w:t>
      </w:r>
      <w:r>
        <w:rPr>
          <w:sz w:val="24"/>
        </w:rPr>
        <w:t>of</w:t>
      </w:r>
      <w:r>
        <w:rPr>
          <w:spacing w:val="-5"/>
          <w:sz w:val="24"/>
        </w:rPr>
        <w:t xml:space="preserve"> </w:t>
      </w:r>
      <w:r>
        <w:rPr>
          <w:sz w:val="24"/>
        </w:rPr>
        <w:t>care</w:t>
      </w:r>
      <w:r>
        <w:rPr>
          <w:spacing w:val="-5"/>
          <w:sz w:val="24"/>
        </w:rPr>
        <w:t xml:space="preserve"> </w:t>
      </w:r>
      <w:r>
        <w:rPr>
          <w:sz w:val="24"/>
        </w:rPr>
        <w:t>(e.g.,</w:t>
      </w:r>
      <w:r>
        <w:rPr>
          <w:spacing w:val="-4"/>
          <w:sz w:val="24"/>
        </w:rPr>
        <w:t xml:space="preserve"> </w:t>
      </w:r>
      <w:r>
        <w:rPr>
          <w:sz w:val="24"/>
        </w:rPr>
        <w:t>mammogram,</w:t>
      </w:r>
      <w:r>
        <w:rPr>
          <w:spacing w:val="-4"/>
          <w:sz w:val="24"/>
        </w:rPr>
        <w:t xml:space="preserve"> </w:t>
      </w:r>
      <w:r>
        <w:rPr>
          <w:sz w:val="24"/>
        </w:rPr>
        <w:t>Pap, and/or colonoscopy)</w:t>
      </w:r>
      <w:r>
        <w:rPr>
          <w:sz w:val="24"/>
          <w:vertAlign w:val="superscript"/>
        </w:rPr>
        <w:t>7,1</w:t>
      </w:r>
      <w:r w:rsidR="00A16882">
        <w:rPr>
          <w:sz w:val="24"/>
          <w:vertAlign w:val="superscript"/>
        </w:rPr>
        <w:t>0</w:t>
      </w:r>
      <w:r w:rsidR="003F5519">
        <w:rPr>
          <w:sz w:val="24"/>
          <w:vertAlign w:val="superscript"/>
        </w:rPr>
        <w:t>,1</w:t>
      </w:r>
      <w:r w:rsidR="00A16882">
        <w:rPr>
          <w:sz w:val="24"/>
          <w:vertAlign w:val="superscript"/>
        </w:rPr>
        <w:t>6</w:t>
      </w:r>
      <w:r>
        <w:rPr>
          <w:sz w:val="24"/>
        </w:rPr>
        <w:t>;</w:t>
      </w:r>
    </w:p>
    <w:p w14:paraId="15A43843" w14:textId="6E90E775" w:rsidR="000C74F2" w:rsidRDefault="00206B14">
      <w:pPr>
        <w:pStyle w:val="ListParagraph"/>
        <w:numPr>
          <w:ilvl w:val="2"/>
          <w:numId w:val="2"/>
        </w:numPr>
        <w:tabs>
          <w:tab w:val="left" w:pos="1200"/>
        </w:tabs>
        <w:rPr>
          <w:sz w:val="24"/>
        </w:rPr>
      </w:pPr>
      <w:r>
        <w:rPr>
          <w:sz w:val="24"/>
        </w:rPr>
        <w:t>Appropriate</w:t>
      </w:r>
      <w:r>
        <w:rPr>
          <w:spacing w:val="-4"/>
          <w:sz w:val="24"/>
        </w:rPr>
        <w:t xml:space="preserve"> </w:t>
      </w:r>
      <w:r>
        <w:rPr>
          <w:sz w:val="24"/>
        </w:rPr>
        <w:t>comorbidity</w:t>
      </w:r>
      <w:r>
        <w:rPr>
          <w:spacing w:val="-3"/>
          <w:sz w:val="24"/>
        </w:rPr>
        <w:t xml:space="preserve"> </w:t>
      </w:r>
      <w:r>
        <w:rPr>
          <w:sz w:val="24"/>
        </w:rPr>
        <w:t>testing/clearance,</w:t>
      </w:r>
      <w:r>
        <w:rPr>
          <w:spacing w:val="-3"/>
          <w:sz w:val="24"/>
        </w:rPr>
        <w:t xml:space="preserve"> </w:t>
      </w:r>
      <w:r>
        <w:rPr>
          <w:sz w:val="24"/>
        </w:rPr>
        <w:t>including</w:t>
      </w:r>
      <w:r>
        <w:rPr>
          <w:spacing w:val="-2"/>
          <w:sz w:val="24"/>
        </w:rPr>
        <w:t xml:space="preserve"> cardiology</w:t>
      </w:r>
      <w:r>
        <w:rPr>
          <w:spacing w:val="-2"/>
          <w:sz w:val="24"/>
          <w:vertAlign w:val="superscript"/>
        </w:rPr>
        <w:t>7,1</w:t>
      </w:r>
      <w:r w:rsidR="00A16882">
        <w:rPr>
          <w:spacing w:val="-2"/>
          <w:sz w:val="24"/>
          <w:vertAlign w:val="superscript"/>
        </w:rPr>
        <w:t>0</w:t>
      </w:r>
      <w:r>
        <w:rPr>
          <w:spacing w:val="-2"/>
          <w:sz w:val="24"/>
          <w:vertAlign w:val="superscript"/>
        </w:rPr>
        <w:t>,1</w:t>
      </w:r>
      <w:r w:rsidR="00A16882">
        <w:rPr>
          <w:spacing w:val="-2"/>
          <w:sz w:val="24"/>
          <w:vertAlign w:val="superscript"/>
        </w:rPr>
        <w:t>1</w:t>
      </w:r>
      <w:r>
        <w:rPr>
          <w:spacing w:val="-2"/>
          <w:sz w:val="24"/>
          <w:vertAlign w:val="superscript"/>
        </w:rPr>
        <w:t>,1</w:t>
      </w:r>
      <w:r w:rsidR="00E154C0">
        <w:rPr>
          <w:spacing w:val="-2"/>
          <w:sz w:val="24"/>
          <w:vertAlign w:val="superscript"/>
        </w:rPr>
        <w:t>3</w:t>
      </w:r>
      <w:r w:rsidR="003F5519">
        <w:rPr>
          <w:spacing w:val="-2"/>
          <w:sz w:val="24"/>
          <w:vertAlign w:val="superscript"/>
        </w:rPr>
        <w:t>,1</w:t>
      </w:r>
      <w:r w:rsidR="00E154C0">
        <w:rPr>
          <w:spacing w:val="-2"/>
          <w:sz w:val="24"/>
          <w:vertAlign w:val="superscript"/>
        </w:rPr>
        <w:t>6</w:t>
      </w:r>
      <w:r>
        <w:rPr>
          <w:spacing w:val="-2"/>
          <w:sz w:val="24"/>
        </w:rPr>
        <w:t>;</w:t>
      </w:r>
    </w:p>
    <w:p w14:paraId="580F1D88" w14:textId="46302565" w:rsidR="000C74F2" w:rsidRDefault="00206B14">
      <w:pPr>
        <w:pStyle w:val="ListParagraph"/>
        <w:numPr>
          <w:ilvl w:val="2"/>
          <w:numId w:val="2"/>
        </w:numPr>
        <w:tabs>
          <w:tab w:val="left" w:pos="1200"/>
        </w:tabs>
        <w:rPr>
          <w:sz w:val="24"/>
        </w:rPr>
      </w:pPr>
      <w:r>
        <w:rPr>
          <w:sz w:val="24"/>
        </w:rPr>
        <w:t>Serum</w:t>
      </w:r>
      <w:r>
        <w:rPr>
          <w:spacing w:val="-3"/>
          <w:sz w:val="24"/>
        </w:rPr>
        <w:t xml:space="preserve"> </w:t>
      </w:r>
      <w:r>
        <w:rPr>
          <w:sz w:val="24"/>
        </w:rPr>
        <w:t>or</w:t>
      </w:r>
      <w:r>
        <w:rPr>
          <w:spacing w:val="-2"/>
          <w:sz w:val="24"/>
        </w:rPr>
        <w:t xml:space="preserve"> </w:t>
      </w:r>
      <w:r>
        <w:rPr>
          <w:sz w:val="24"/>
        </w:rPr>
        <w:t>urine</w:t>
      </w:r>
      <w:r>
        <w:rPr>
          <w:spacing w:val="-2"/>
          <w:sz w:val="24"/>
        </w:rPr>
        <w:t xml:space="preserve"> </w:t>
      </w:r>
      <w:r>
        <w:rPr>
          <w:sz w:val="24"/>
        </w:rPr>
        <w:t>drug screen</w:t>
      </w:r>
      <w:r>
        <w:rPr>
          <w:spacing w:val="-1"/>
          <w:sz w:val="24"/>
        </w:rPr>
        <w:t xml:space="preserve"> </w:t>
      </w:r>
      <w:r>
        <w:rPr>
          <w:sz w:val="24"/>
        </w:rPr>
        <w:t>results</w:t>
      </w:r>
      <w:r>
        <w:rPr>
          <w:spacing w:val="-1"/>
          <w:sz w:val="24"/>
        </w:rPr>
        <w:t xml:space="preserve"> </w:t>
      </w:r>
      <w:r>
        <w:rPr>
          <w:sz w:val="24"/>
        </w:rPr>
        <w:t>(within 90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pacing w:val="-2"/>
          <w:sz w:val="24"/>
        </w:rPr>
        <w:t>request)</w:t>
      </w:r>
      <w:r>
        <w:rPr>
          <w:spacing w:val="-2"/>
          <w:sz w:val="24"/>
          <w:vertAlign w:val="superscript"/>
        </w:rPr>
        <w:t>7,1</w:t>
      </w:r>
      <w:r w:rsidR="00E154C0">
        <w:rPr>
          <w:spacing w:val="-2"/>
          <w:sz w:val="24"/>
          <w:vertAlign w:val="superscript"/>
        </w:rPr>
        <w:t>0</w:t>
      </w:r>
      <w:r>
        <w:rPr>
          <w:spacing w:val="-2"/>
          <w:sz w:val="24"/>
          <w:vertAlign w:val="superscript"/>
        </w:rPr>
        <w:t>,1</w:t>
      </w:r>
      <w:r w:rsidR="00E154C0">
        <w:rPr>
          <w:spacing w:val="-2"/>
          <w:sz w:val="24"/>
          <w:vertAlign w:val="superscript"/>
        </w:rPr>
        <w:t>1</w:t>
      </w:r>
      <w:r>
        <w:rPr>
          <w:spacing w:val="-2"/>
          <w:sz w:val="24"/>
          <w:vertAlign w:val="superscript"/>
        </w:rPr>
        <w:t>,1</w:t>
      </w:r>
      <w:r w:rsidR="00E154C0">
        <w:rPr>
          <w:spacing w:val="-2"/>
          <w:sz w:val="24"/>
          <w:vertAlign w:val="superscript"/>
        </w:rPr>
        <w:t>3</w:t>
      </w:r>
      <w:r>
        <w:rPr>
          <w:spacing w:val="-2"/>
          <w:sz w:val="24"/>
        </w:rPr>
        <w:t>;</w:t>
      </w:r>
    </w:p>
    <w:p w14:paraId="56ECD747" w14:textId="606CE38A" w:rsidR="000C74F2" w:rsidRDefault="00206B14">
      <w:pPr>
        <w:pStyle w:val="ListParagraph"/>
        <w:numPr>
          <w:ilvl w:val="2"/>
          <w:numId w:val="2"/>
        </w:numPr>
        <w:tabs>
          <w:tab w:val="left" w:pos="1200"/>
        </w:tabs>
        <w:rPr>
          <w:sz w:val="24"/>
        </w:rPr>
      </w:pPr>
      <w:r>
        <w:rPr>
          <w:sz w:val="24"/>
        </w:rPr>
        <w:t>Infectious</w:t>
      </w:r>
      <w:r>
        <w:rPr>
          <w:spacing w:val="-4"/>
          <w:sz w:val="24"/>
        </w:rPr>
        <w:t xml:space="preserve"> </w:t>
      </w:r>
      <w:r>
        <w:rPr>
          <w:sz w:val="24"/>
        </w:rPr>
        <w:t>disease</w:t>
      </w:r>
      <w:r>
        <w:rPr>
          <w:spacing w:val="-2"/>
          <w:sz w:val="24"/>
        </w:rPr>
        <w:t xml:space="preserve"> </w:t>
      </w:r>
      <w:r>
        <w:rPr>
          <w:sz w:val="24"/>
        </w:rPr>
        <w:t>screening</w:t>
      </w:r>
      <w:r>
        <w:rPr>
          <w:spacing w:val="-2"/>
          <w:sz w:val="24"/>
        </w:rPr>
        <w:t xml:space="preserve"> </w:t>
      </w:r>
      <w:r>
        <w:rPr>
          <w:sz w:val="24"/>
        </w:rPr>
        <w:t>for</w:t>
      </w:r>
      <w:r>
        <w:rPr>
          <w:spacing w:val="-2"/>
          <w:sz w:val="24"/>
        </w:rPr>
        <w:t xml:space="preserve"> </w:t>
      </w:r>
      <w:r>
        <w:rPr>
          <w:sz w:val="24"/>
        </w:rPr>
        <w:t>solid</w:t>
      </w:r>
      <w:r>
        <w:rPr>
          <w:spacing w:val="-1"/>
          <w:sz w:val="24"/>
        </w:rPr>
        <w:t xml:space="preserve"> </w:t>
      </w:r>
      <w:r>
        <w:rPr>
          <w:sz w:val="24"/>
        </w:rPr>
        <w:t>organ,</w:t>
      </w:r>
      <w:r>
        <w:rPr>
          <w:spacing w:val="-1"/>
          <w:sz w:val="24"/>
        </w:rPr>
        <w:t xml:space="preserve"> </w:t>
      </w:r>
      <w:proofErr w:type="gramStart"/>
      <w:r>
        <w:rPr>
          <w:sz w:val="24"/>
        </w:rPr>
        <w:t>all</w:t>
      </w:r>
      <w:r>
        <w:rPr>
          <w:spacing w:val="-1"/>
          <w:sz w:val="24"/>
        </w:rPr>
        <w:t xml:space="preserve"> </w:t>
      </w:r>
      <w:r>
        <w:rPr>
          <w:sz w:val="24"/>
        </w:rPr>
        <w:t>of</w:t>
      </w:r>
      <w:proofErr w:type="gramEnd"/>
      <w:r>
        <w:rPr>
          <w:sz w:val="24"/>
        </w:rPr>
        <w:t xml:space="preserve"> the</w:t>
      </w:r>
      <w:r>
        <w:rPr>
          <w:spacing w:val="-2"/>
          <w:sz w:val="24"/>
        </w:rPr>
        <w:t xml:space="preserve"> </w:t>
      </w:r>
      <w:r>
        <w:rPr>
          <w:sz w:val="24"/>
        </w:rPr>
        <w:t>following,</w:t>
      </w:r>
      <w:r>
        <w:rPr>
          <w:spacing w:val="-1"/>
          <w:sz w:val="24"/>
        </w:rPr>
        <w:t xml:space="preserve"> </w:t>
      </w:r>
      <w:r>
        <w:rPr>
          <w:sz w:val="24"/>
        </w:rPr>
        <w:t>as</w:t>
      </w:r>
      <w:r>
        <w:rPr>
          <w:spacing w:val="-1"/>
          <w:sz w:val="24"/>
        </w:rPr>
        <w:t xml:space="preserve"> </w:t>
      </w:r>
      <w:r>
        <w:rPr>
          <w:spacing w:val="-2"/>
          <w:sz w:val="24"/>
        </w:rPr>
        <w:t>applicable</w:t>
      </w:r>
      <w:r>
        <w:rPr>
          <w:spacing w:val="-2"/>
          <w:sz w:val="24"/>
          <w:vertAlign w:val="superscript"/>
        </w:rPr>
        <w:t>7,1</w:t>
      </w:r>
      <w:r w:rsidR="00E154C0">
        <w:rPr>
          <w:spacing w:val="-2"/>
          <w:sz w:val="24"/>
          <w:vertAlign w:val="superscript"/>
        </w:rPr>
        <w:t>0</w:t>
      </w:r>
      <w:r>
        <w:rPr>
          <w:spacing w:val="-2"/>
          <w:sz w:val="24"/>
          <w:vertAlign w:val="superscript"/>
        </w:rPr>
        <w:t>,1</w:t>
      </w:r>
      <w:r w:rsidR="00E154C0">
        <w:rPr>
          <w:spacing w:val="-2"/>
          <w:sz w:val="24"/>
          <w:vertAlign w:val="superscript"/>
        </w:rPr>
        <w:t>1</w:t>
      </w:r>
      <w:r>
        <w:rPr>
          <w:spacing w:val="-2"/>
          <w:sz w:val="24"/>
          <w:vertAlign w:val="superscript"/>
        </w:rPr>
        <w:t>,1</w:t>
      </w:r>
      <w:r w:rsidR="00E154C0">
        <w:rPr>
          <w:spacing w:val="-2"/>
          <w:sz w:val="24"/>
          <w:vertAlign w:val="superscript"/>
        </w:rPr>
        <w:t>3</w:t>
      </w:r>
      <w:r w:rsidR="003F5519">
        <w:rPr>
          <w:spacing w:val="-2"/>
          <w:sz w:val="24"/>
          <w:vertAlign w:val="superscript"/>
        </w:rPr>
        <w:t>,1</w:t>
      </w:r>
      <w:r w:rsidR="00E154C0">
        <w:rPr>
          <w:spacing w:val="-2"/>
          <w:sz w:val="24"/>
          <w:vertAlign w:val="superscript"/>
        </w:rPr>
        <w:t>6</w:t>
      </w:r>
      <w:r>
        <w:rPr>
          <w:spacing w:val="-2"/>
          <w:sz w:val="24"/>
        </w:rPr>
        <w:t>:</w:t>
      </w:r>
    </w:p>
    <w:p w14:paraId="570B95B5" w14:textId="77777777" w:rsidR="000C74F2" w:rsidRDefault="00206B14">
      <w:pPr>
        <w:pStyle w:val="ListParagraph"/>
        <w:numPr>
          <w:ilvl w:val="3"/>
          <w:numId w:val="2"/>
        </w:numPr>
        <w:tabs>
          <w:tab w:val="left" w:pos="1560"/>
        </w:tabs>
        <w:ind w:right="674"/>
        <w:rPr>
          <w:sz w:val="24"/>
        </w:rPr>
      </w:pPr>
      <w:r>
        <w:rPr>
          <w:sz w:val="24"/>
        </w:rPr>
        <w:t>Cytomegalovirus</w:t>
      </w:r>
      <w:r>
        <w:rPr>
          <w:spacing w:val="-4"/>
          <w:sz w:val="24"/>
        </w:rPr>
        <w:t xml:space="preserve"> </w:t>
      </w:r>
      <w:r>
        <w:rPr>
          <w:sz w:val="24"/>
        </w:rPr>
        <w:t>(CMV)</w:t>
      </w:r>
      <w:r>
        <w:rPr>
          <w:spacing w:val="-5"/>
          <w:sz w:val="24"/>
        </w:rPr>
        <w:t xml:space="preserve"> </w:t>
      </w:r>
      <w:r>
        <w:rPr>
          <w:sz w:val="24"/>
        </w:rPr>
        <w:t>and</w:t>
      </w:r>
      <w:r>
        <w:rPr>
          <w:spacing w:val="-4"/>
          <w:sz w:val="24"/>
        </w:rPr>
        <w:t xml:space="preserve"> </w:t>
      </w:r>
      <w:r>
        <w:rPr>
          <w:sz w:val="24"/>
        </w:rPr>
        <w:t>Varicella-zoster</w:t>
      </w:r>
      <w:r>
        <w:rPr>
          <w:spacing w:val="-5"/>
          <w:sz w:val="24"/>
        </w:rPr>
        <w:t xml:space="preserve"> </w:t>
      </w:r>
      <w:r>
        <w:rPr>
          <w:sz w:val="24"/>
        </w:rPr>
        <w:t>virus</w:t>
      </w:r>
      <w:r>
        <w:rPr>
          <w:spacing w:val="-4"/>
          <w:sz w:val="24"/>
        </w:rPr>
        <w:t xml:space="preserve"> </w:t>
      </w:r>
      <w:r>
        <w:rPr>
          <w:sz w:val="24"/>
        </w:rPr>
        <w:t>(VZV)</w:t>
      </w:r>
      <w:r>
        <w:rPr>
          <w:spacing w:val="-5"/>
          <w:sz w:val="24"/>
        </w:rPr>
        <w:t xml:space="preserve"> </w:t>
      </w:r>
      <w:r>
        <w:rPr>
          <w:sz w:val="24"/>
        </w:rPr>
        <w:t>within</w:t>
      </w:r>
      <w:r>
        <w:rPr>
          <w:spacing w:val="-4"/>
          <w:sz w:val="24"/>
        </w:rPr>
        <w:t xml:space="preserve"> </w:t>
      </w:r>
      <w:r>
        <w:rPr>
          <w:sz w:val="24"/>
        </w:rPr>
        <w:t>one</w:t>
      </w:r>
      <w:r>
        <w:rPr>
          <w:spacing w:val="-5"/>
          <w:sz w:val="24"/>
        </w:rPr>
        <w:t xml:space="preserve"> </w:t>
      </w:r>
      <w:r>
        <w:rPr>
          <w:sz w:val="24"/>
        </w:rPr>
        <w:t>year</w:t>
      </w:r>
      <w:r>
        <w:rPr>
          <w:spacing w:val="-4"/>
          <w:sz w:val="24"/>
        </w:rPr>
        <w:t xml:space="preserve"> </w:t>
      </w:r>
      <w:r>
        <w:rPr>
          <w:sz w:val="24"/>
        </w:rPr>
        <w:t>unless baseline IgG antibody positive;</w:t>
      </w:r>
    </w:p>
    <w:p w14:paraId="727B3590" w14:textId="77777777" w:rsidR="000C74F2" w:rsidRDefault="00206B14">
      <w:pPr>
        <w:pStyle w:val="ListParagraph"/>
        <w:numPr>
          <w:ilvl w:val="3"/>
          <w:numId w:val="2"/>
        </w:numPr>
        <w:tabs>
          <w:tab w:val="left" w:pos="1560"/>
        </w:tabs>
        <w:rPr>
          <w:sz w:val="24"/>
        </w:rPr>
      </w:pPr>
      <w:r>
        <w:rPr>
          <w:sz w:val="24"/>
        </w:rPr>
        <w:t>EBV</w:t>
      </w:r>
      <w:r>
        <w:rPr>
          <w:spacing w:val="-5"/>
          <w:sz w:val="24"/>
        </w:rPr>
        <w:t xml:space="preserve"> </w:t>
      </w:r>
      <w:r>
        <w:rPr>
          <w:sz w:val="24"/>
        </w:rPr>
        <w:t>(Epstein</w:t>
      </w:r>
      <w:r>
        <w:rPr>
          <w:spacing w:val="-2"/>
          <w:sz w:val="24"/>
        </w:rPr>
        <w:t xml:space="preserve"> </w:t>
      </w:r>
      <w:r>
        <w:rPr>
          <w:sz w:val="24"/>
        </w:rPr>
        <w:t>Barr</w:t>
      </w:r>
      <w:r>
        <w:rPr>
          <w:spacing w:val="-2"/>
          <w:sz w:val="24"/>
        </w:rPr>
        <w:t xml:space="preserve"> </w:t>
      </w:r>
      <w:r>
        <w:rPr>
          <w:sz w:val="24"/>
        </w:rPr>
        <w:t>virus)</w:t>
      </w:r>
      <w:r>
        <w:rPr>
          <w:spacing w:val="-1"/>
          <w:sz w:val="24"/>
        </w:rPr>
        <w:t xml:space="preserve"> </w:t>
      </w:r>
      <w:r>
        <w:rPr>
          <w:sz w:val="24"/>
        </w:rPr>
        <w:t>within</w:t>
      </w:r>
      <w:r>
        <w:rPr>
          <w:spacing w:val="-1"/>
          <w:sz w:val="24"/>
        </w:rPr>
        <w:t xml:space="preserve"> </w:t>
      </w:r>
      <w:r>
        <w:rPr>
          <w:sz w:val="24"/>
        </w:rPr>
        <w:t>one</w:t>
      </w:r>
      <w:r>
        <w:rPr>
          <w:spacing w:val="-3"/>
          <w:sz w:val="24"/>
        </w:rPr>
        <w:t xml:space="preserve"> </w:t>
      </w:r>
      <w:r>
        <w:rPr>
          <w:sz w:val="24"/>
        </w:rPr>
        <w:t>year,</w:t>
      </w:r>
      <w:r>
        <w:rPr>
          <w:spacing w:val="-1"/>
          <w:sz w:val="24"/>
        </w:rPr>
        <w:t xml:space="preserve"> </w:t>
      </w:r>
      <w:r>
        <w:rPr>
          <w:sz w:val="24"/>
        </w:rPr>
        <w:t>unless</w:t>
      </w:r>
      <w:r>
        <w:rPr>
          <w:spacing w:val="-2"/>
          <w:sz w:val="24"/>
        </w:rPr>
        <w:t xml:space="preserve"> </w:t>
      </w:r>
      <w:r>
        <w:rPr>
          <w:sz w:val="24"/>
        </w:rPr>
        <w:t>baseline IgG</w:t>
      </w:r>
      <w:r>
        <w:rPr>
          <w:spacing w:val="-1"/>
          <w:sz w:val="24"/>
        </w:rPr>
        <w:t xml:space="preserve"> </w:t>
      </w:r>
      <w:r>
        <w:rPr>
          <w:sz w:val="24"/>
        </w:rPr>
        <w:t>antibody</w:t>
      </w:r>
      <w:r>
        <w:rPr>
          <w:spacing w:val="-1"/>
          <w:sz w:val="24"/>
        </w:rPr>
        <w:t xml:space="preserve"> </w:t>
      </w:r>
      <w:r>
        <w:rPr>
          <w:spacing w:val="-2"/>
          <w:sz w:val="24"/>
        </w:rPr>
        <w:t>positive;</w:t>
      </w:r>
    </w:p>
    <w:p w14:paraId="7BC2DC54" w14:textId="77777777" w:rsidR="000C74F2" w:rsidRDefault="00206B14">
      <w:pPr>
        <w:pStyle w:val="ListParagraph"/>
        <w:numPr>
          <w:ilvl w:val="3"/>
          <w:numId w:val="2"/>
        </w:numPr>
        <w:tabs>
          <w:tab w:val="left" w:pos="1560"/>
        </w:tabs>
        <w:rPr>
          <w:sz w:val="24"/>
        </w:rPr>
      </w:pPr>
      <w:r>
        <w:rPr>
          <w:sz w:val="24"/>
        </w:rPr>
        <w:t>Toxoplasma</w:t>
      </w:r>
      <w:r>
        <w:rPr>
          <w:spacing w:val="-3"/>
          <w:sz w:val="24"/>
        </w:rPr>
        <w:t xml:space="preserve"> </w:t>
      </w:r>
      <w:r>
        <w:rPr>
          <w:sz w:val="24"/>
        </w:rPr>
        <w:t>titer</w:t>
      </w:r>
      <w:r>
        <w:rPr>
          <w:spacing w:val="-2"/>
          <w:sz w:val="24"/>
        </w:rPr>
        <w:t xml:space="preserve"> </w:t>
      </w:r>
      <w:r>
        <w:rPr>
          <w:sz w:val="24"/>
        </w:rPr>
        <w:t>for</w:t>
      </w:r>
      <w:r>
        <w:rPr>
          <w:spacing w:val="-2"/>
          <w:sz w:val="24"/>
        </w:rPr>
        <w:t xml:space="preserve"> </w:t>
      </w:r>
      <w:r>
        <w:rPr>
          <w:sz w:val="24"/>
        </w:rPr>
        <w:t>heart</w:t>
      </w:r>
      <w:r>
        <w:rPr>
          <w:spacing w:val="-1"/>
          <w:sz w:val="24"/>
        </w:rPr>
        <w:t xml:space="preserve"> </w:t>
      </w:r>
      <w:r>
        <w:rPr>
          <w:sz w:val="24"/>
        </w:rPr>
        <w:t>transplant</w:t>
      </w:r>
      <w:r>
        <w:rPr>
          <w:spacing w:val="-1"/>
          <w:sz w:val="24"/>
        </w:rPr>
        <w:t xml:space="preserve"> </w:t>
      </w:r>
      <w:r>
        <w:rPr>
          <w:spacing w:val="-2"/>
          <w:sz w:val="24"/>
        </w:rPr>
        <w:t>recipients;</w:t>
      </w:r>
    </w:p>
    <w:p w14:paraId="7D8B8F01" w14:textId="77777777" w:rsidR="000C74F2" w:rsidRDefault="00206B14">
      <w:pPr>
        <w:pStyle w:val="ListParagraph"/>
        <w:numPr>
          <w:ilvl w:val="3"/>
          <w:numId w:val="2"/>
        </w:numPr>
        <w:tabs>
          <w:tab w:val="left" w:pos="1560"/>
        </w:tabs>
        <w:ind w:right="704"/>
        <w:rPr>
          <w:sz w:val="24"/>
        </w:rPr>
      </w:pPr>
      <w:r>
        <w:rPr>
          <w:sz w:val="24"/>
        </w:rPr>
        <w:t>Results</w:t>
      </w:r>
      <w:r>
        <w:rPr>
          <w:spacing w:val="-4"/>
          <w:sz w:val="24"/>
        </w:rPr>
        <w:t xml:space="preserve"> </w:t>
      </w:r>
      <w:r>
        <w:rPr>
          <w:sz w:val="24"/>
        </w:rPr>
        <w:t>of</w:t>
      </w:r>
      <w:r>
        <w:rPr>
          <w:spacing w:val="-5"/>
          <w:sz w:val="24"/>
        </w:rPr>
        <w:t xml:space="preserve"> </w:t>
      </w:r>
      <w:r>
        <w:rPr>
          <w:sz w:val="24"/>
        </w:rPr>
        <w:t>annual</w:t>
      </w:r>
      <w:r>
        <w:rPr>
          <w:spacing w:val="-4"/>
          <w:sz w:val="24"/>
        </w:rPr>
        <w:t xml:space="preserve"> </w:t>
      </w:r>
      <w:r>
        <w:rPr>
          <w:sz w:val="24"/>
        </w:rPr>
        <w:t>purified</w:t>
      </w:r>
      <w:r>
        <w:rPr>
          <w:spacing w:val="-4"/>
          <w:sz w:val="24"/>
        </w:rPr>
        <w:t xml:space="preserve"> </w:t>
      </w:r>
      <w:r>
        <w:rPr>
          <w:sz w:val="24"/>
        </w:rPr>
        <w:t>protein</w:t>
      </w:r>
      <w:r>
        <w:rPr>
          <w:spacing w:val="-4"/>
          <w:sz w:val="24"/>
        </w:rPr>
        <w:t xml:space="preserve"> </w:t>
      </w:r>
      <w:r>
        <w:rPr>
          <w:sz w:val="24"/>
        </w:rPr>
        <w:t>derivative</w:t>
      </w:r>
      <w:r>
        <w:rPr>
          <w:spacing w:val="-5"/>
          <w:sz w:val="24"/>
        </w:rPr>
        <w:t xml:space="preserve"> </w:t>
      </w:r>
      <w:r>
        <w:rPr>
          <w:sz w:val="24"/>
        </w:rPr>
        <w:t>(PPD),</w:t>
      </w:r>
      <w:r>
        <w:rPr>
          <w:spacing w:val="-4"/>
          <w:sz w:val="24"/>
        </w:rPr>
        <w:t xml:space="preserve"> </w:t>
      </w:r>
      <w:r>
        <w:rPr>
          <w:sz w:val="24"/>
        </w:rPr>
        <w:t>T-Spot,</w:t>
      </w:r>
      <w:r>
        <w:rPr>
          <w:spacing w:val="-4"/>
          <w:sz w:val="24"/>
        </w:rPr>
        <w:t xml:space="preserve"> </w:t>
      </w:r>
      <w:r>
        <w:rPr>
          <w:sz w:val="24"/>
        </w:rPr>
        <w:t>or</w:t>
      </w:r>
      <w:r>
        <w:rPr>
          <w:spacing w:val="-5"/>
          <w:sz w:val="24"/>
        </w:rPr>
        <w:t xml:space="preserve"> </w:t>
      </w:r>
      <w:r>
        <w:rPr>
          <w:sz w:val="24"/>
        </w:rPr>
        <w:t>QuantiFERON</w:t>
      </w:r>
      <w:r>
        <w:rPr>
          <w:spacing w:val="-5"/>
          <w:sz w:val="24"/>
        </w:rPr>
        <w:t xml:space="preserve"> </w:t>
      </w:r>
      <w:r>
        <w:rPr>
          <w:sz w:val="24"/>
        </w:rPr>
        <w:t>for all solid organ transplants, unless previously positive;</w:t>
      </w:r>
    </w:p>
    <w:p w14:paraId="6DFA0961" w14:textId="77777777" w:rsidR="000C74F2" w:rsidRDefault="00206B14">
      <w:pPr>
        <w:pStyle w:val="ListParagraph"/>
        <w:numPr>
          <w:ilvl w:val="3"/>
          <w:numId w:val="2"/>
        </w:numPr>
        <w:tabs>
          <w:tab w:val="left" w:pos="1560"/>
        </w:tabs>
        <w:rPr>
          <w:sz w:val="24"/>
        </w:rPr>
      </w:pPr>
      <w:r>
        <w:rPr>
          <w:sz w:val="24"/>
        </w:rPr>
        <w:t>Hepatitis</w:t>
      </w:r>
      <w:r>
        <w:rPr>
          <w:spacing w:val="-4"/>
          <w:sz w:val="24"/>
        </w:rPr>
        <w:t xml:space="preserve"> </w:t>
      </w:r>
      <w:r>
        <w:rPr>
          <w:sz w:val="24"/>
        </w:rPr>
        <w:t>B</w:t>
      </w:r>
      <w:r>
        <w:rPr>
          <w:spacing w:val="-1"/>
          <w:sz w:val="24"/>
        </w:rPr>
        <w:t xml:space="preserve"> </w:t>
      </w:r>
      <w:r>
        <w:rPr>
          <w:sz w:val="24"/>
        </w:rPr>
        <w:t>testing</w:t>
      </w:r>
      <w:r>
        <w:rPr>
          <w:spacing w:val="-1"/>
          <w:sz w:val="24"/>
        </w:rPr>
        <w:t xml:space="preserve"> </w:t>
      </w:r>
      <w:r>
        <w:rPr>
          <w:sz w:val="24"/>
        </w:rPr>
        <w:t>within</w:t>
      </w:r>
      <w:r>
        <w:rPr>
          <w:spacing w:val="-1"/>
          <w:sz w:val="24"/>
        </w:rPr>
        <w:t xml:space="preserve"> </w:t>
      </w:r>
      <w:r>
        <w:rPr>
          <w:sz w:val="24"/>
        </w:rPr>
        <w:t>one</w:t>
      </w:r>
      <w:r>
        <w:rPr>
          <w:spacing w:val="-3"/>
          <w:sz w:val="24"/>
        </w:rPr>
        <w:t xml:space="preserve"> </w:t>
      </w:r>
      <w:r>
        <w:rPr>
          <w:sz w:val="24"/>
        </w:rPr>
        <w:t>year,</w:t>
      </w:r>
      <w:r>
        <w:rPr>
          <w:spacing w:val="-1"/>
          <w:sz w:val="24"/>
        </w:rPr>
        <w:t xml:space="preserve"> </w:t>
      </w:r>
      <w:r>
        <w:rPr>
          <w:sz w:val="24"/>
        </w:rPr>
        <w:t>unless</w:t>
      </w:r>
      <w:r>
        <w:rPr>
          <w:spacing w:val="-1"/>
          <w:sz w:val="24"/>
        </w:rPr>
        <w:t xml:space="preserve"> </w:t>
      </w:r>
      <w:r>
        <w:rPr>
          <w:sz w:val="24"/>
        </w:rPr>
        <w:t>baseline</w:t>
      </w:r>
      <w:r>
        <w:rPr>
          <w:spacing w:val="-2"/>
          <w:sz w:val="24"/>
        </w:rPr>
        <w:t xml:space="preserve"> </w:t>
      </w:r>
      <w:r>
        <w:rPr>
          <w:sz w:val="24"/>
        </w:rPr>
        <w:t>surface</w:t>
      </w:r>
      <w:r>
        <w:rPr>
          <w:spacing w:val="-2"/>
          <w:sz w:val="24"/>
        </w:rPr>
        <w:t xml:space="preserve"> </w:t>
      </w:r>
      <w:r>
        <w:rPr>
          <w:sz w:val="24"/>
        </w:rPr>
        <w:t>antibody</w:t>
      </w:r>
      <w:r>
        <w:rPr>
          <w:spacing w:val="-1"/>
          <w:sz w:val="24"/>
        </w:rPr>
        <w:t xml:space="preserve"> </w:t>
      </w:r>
      <w:r>
        <w:rPr>
          <w:spacing w:val="-2"/>
          <w:sz w:val="24"/>
        </w:rPr>
        <w:t>positive;</w:t>
      </w:r>
    </w:p>
    <w:p w14:paraId="2C46BD5C" w14:textId="77777777" w:rsidR="000C74F2" w:rsidRDefault="000C74F2">
      <w:pPr>
        <w:rPr>
          <w:sz w:val="24"/>
        </w:rPr>
        <w:sectPr w:rsidR="000C74F2">
          <w:headerReference w:type="default" r:id="rId12"/>
          <w:footerReference w:type="default" r:id="rId13"/>
          <w:pgSz w:w="12240" w:h="15840"/>
          <w:pgMar w:top="1300" w:right="800" w:bottom="540" w:left="1320" w:header="576" w:footer="355" w:gutter="0"/>
          <w:pgNumType w:start="2"/>
          <w:cols w:space="720"/>
        </w:sectPr>
      </w:pPr>
    </w:p>
    <w:p w14:paraId="30DB3449" w14:textId="77777777" w:rsidR="000C74F2" w:rsidRDefault="00206B14">
      <w:pPr>
        <w:pStyle w:val="ListParagraph"/>
        <w:numPr>
          <w:ilvl w:val="3"/>
          <w:numId w:val="2"/>
        </w:numPr>
        <w:tabs>
          <w:tab w:val="left" w:pos="1559"/>
          <w:tab w:val="left" w:pos="1560"/>
        </w:tabs>
        <w:spacing w:before="137"/>
        <w:ind w:right="1005"/>
        <w:rPr>
          <w:sz w:val="24"/>
        </w:rPr>
      </w:pPr>
      <w:r>
        <w:rPr>
          <w:sz w:val="24"/>
        </w:rPr>
        <w:lastRenderedPageBreak/>
        <w:t>Hepatitis</w:t>
      </w:r>
      <w:r>
        <w:rPr>
          <w:spacing w:val="-4"/>
          <w:sz w:val="24"/>
        </w:rPr>
        <w:t xml:space="preserve"> </w:t>
      </w:r>
      <w:r>
        <w:rPr>
          <w:sz w:val="24"/>
        </w:rPr>
        <w:t>C</w:t>
      </w:r>
      <w:r>
        <w:rPr>
          <w:spacing w:val="-4"/>
          <w:sz w:val="24"/>
        </w:rPr>
        <w:t xml:space="preserve"> </w:t>
      </w:r>
      <w:r>
        <w:rPr>
          <w:sz w:val="24"/>
        </w:rPr>
        <w:t>within</w:t>
      </w:r>
      <w:r>
        <w:rPr>
          <w:spacing w:val="-4"/>
          <w:sz w:val="24"/>
        </w:rPr>
        <w:t xml:space="preserve"> </w:t>
      </w:r>
      <w:r>
        <w:rPr>
          <w:sz w:val="24"/>
        </w:rPr>
        <w:t>one</w:t>
      </w:r>
      <w:r>
        <w:rPr>
          <w:spacing w:val="-5"/>
          <w:sz w:val="24"/>
        </w:rPr>
        <w:t xml:space="preserve"> </w:t>
      </w:r>
      <w:r>
        <w:rPr>
          <w:sz w:val="24"/>
        </w:rPr>
        <w:t>year</w:t>
      </w:r>
      <w:r>
        <w:rPr>
          <w:spacing w:val="-5"/>
          <w:sz w:val="24"/>
        </w:rPr>
        <w:t xml:space="preserve"> </w:t>
      </w:r>
      <w:r>
        <w:rPr>
          <w:sz w:val="24"/>
        </w:rPr>
        <w:t>unless</w:t>
      </w:r>
      <w:r>
        <w:rPr>
          <w:spacing w:val="-4"/>
          <w:sz w:val="24"/>
        </w:rPr>
        <w:t xml:space="preserve"> </w:t>
      </w:r>
      <w:r>
        <w:rPr>
          <w:sz w:val="24"/>
        </w:rPr>
        <w:t>baseline</w:t>
      </w:r>
      <w:r>
        <w:rPr>
          <w:spacing w:val="-5"/>
          <w:sz w:val="24"/>
        </w:rPr>
        <w:t xml:space="preserve"> </w:t>
      </w:r>
      <w:r>
        <w:rPr>
          <w:sz w:val="24"/>
        </w:rPr>
        <w:t>positive</w:t>
      </w:r>
      <w:r>
        <w:rPr>
          <w:spacing w:val="-5"/>
          <w:sz w:val="24"/>
        </w:rPr>
        <w:t xml:space="preserve"> </w:t>
      </w:r>
      <w:r>
        <w:rPr>
          <w:sz w:val="24"/>
        </w:rPr>
        <w:t>(viral</w:t>
      </w:r>
      <w:r>
        <w:rPr>
          <w:spacing w:val="-4"/>
          <w:sz w:val="24"/>
        </w:rPr>
        <w:t xml:space="preserve"> </w:t>
      </w:r>
      <w:r>
        <w:rPr>
          <w:sz w:val="24"/>
        </w:rPr>
        <w:t>load</w:t>
      </w:r>
      <w:r>
        <w:rPr>
          <w:spacing w:val="-4"/>
          <w:sz w:val="24"/>
        </w:rPr>
        <w:t xml:space="preserve"> </w:t>
      </w:r>
      <w:r>
        <w:rPr>
          <w:sz w:val="24"/>
        </w:rPr>
        <w:t>required</w:t>
      </w:r>
      <w:r>
        <w:rPr>
          <w:spacing w:val="-2"/>
          <w:sz w:val="24"/>
        </w:rPr>
        <w:t xml:space="preserve"> </w:t>
      </w:r>
      <w:r>
        <w:rPr>
          <w:sz w:val="24"/>
        </w:rPr>
        <w:t>within three months if positive);</w:t>
      </w:r>
    </w:p>
    <w:p w14:paraId="6471A165" w14:textId="77777777" w:rsidR="000C74F2" w:rsidRDefault="00206B14">
      <w:pPr>
        <w:pStyle w:val="ListParagraph"/>
        <w:numPr>
          <w:ilvl w:val="3"/>
          <w:numId w:val="2"/>
        </w:numPr>
        <w:tabs>
          <w:tab w:val="left" w:pos="1560"/>
        </w:tabs>
        <w:rPr>
          <w:sz w:val="24"/>
        </w:rPr>
      </w:pPr>
      <w:r>
        <w:rPr>
          <w:sz w:val="24"/>
        </w:rPr>
        <w:t>Rapid</w:t>
      </w:r>
      <w:r>
        <w:rPr>
          <w:spacing w:val="-1"/>
          <w:sz w:val="24"/>
        </w:rPr>
        <w:t xml:space="preserve"> </w:t>
      </w:r>
      <w:r>
        <w:rPr>
          <w:sz w:val="24"/>
        </w:rPr>
        <w:t>plasma</w:t>
      </w:r>
      <w:r>
        <w:rPr>
          <w:spacing w:val="-2"/>
          <w:sz w:val="24"/>
        </w:rPr>
        <w:t xml:space="preserve"> </w:t>
      </w:r>
      <w:proofErr w:type="spellStart"/>
      <w:r>
        <w:rPr>
          <w:sz w:val="24"/>
        </w:rPr>
        <w:t>reagin</w:t>
      </w:r>
      <w:proofErr w:type="spellEnd"/>
      <w:r>
        <w:rPr>
          <w:spacing w:val="-1"/>
          <w:sz w:val="24"/>
        </w:rPr>
        <w:t xml:space="preserve"> </w:t>
      </w:r>
      <w:r>
        <w:rPr>
          <w:sz w:val="24"/>
        </w:rPr>
        <w:t>(</w:t>
      </w:r>
      <w:proofErr w:type="spellStart"/>
      <w:r>
        <w:rPr>
          <w:sz w:val="24"/>
        </w:rPr>
        <w:t>RPR</w:t>
      </w:r>
      <w:proofErr w:type="spellEnd"/>
      <w:r>
        <w:rPr>
          <w:sz w:val="24"/>
        </w:rPr>
        <w:t>)</w:t>
      </w:r>
      <w:r>
        <w:rPr>
          <w:spacing w:val="-2"/>
          <w:sz w:val="24"/>
        </w:rPr>
        <w:t xml:space="preserve"> </w:t>
      </w:r>
      <w:r>
        <w:rPr>
          <w:sz w:val="24"/>
        </w:rPr>
        <w:t>within</w:t>
      </w:r>
      <w:r>
        <w:rPr>
          <w:spacing w:val="-1"/>
          <w:sz w:val="24"/>
        </w:rPr>
        <w:t xml:space="preserve"> </w:t>
      </w:r>
      <w:r>
        <w:rPr>
          <w:sz w:val="24"/>
        </w:rPr>
        <w:t>one</w:t>
      </w:r>
      <w:r>
        <w:rPr>
          <w:spacing w:val="-1"/>
          <w:sz w:val="24"/>
        </w:rPr>
        <w:t xml:space="preserve"> </w:t>
      </w:r>
      <w:r>
        <w:rPr>
          <w:spacing w:val="-4"/>
          <w:sz w:val="24"/>
        </w:rPr>
        <w:t>year;</w:t>
      </w:r>
    </w:p>
    <w:p w14:paraId="76498777" w14:textId="77777777" w:rsidR="000C74F2" w:rsidRDefault="00206B14">
      <w:pPr>
        <w:pStyle w:val="ListParagraph"/>
        <w:numPr>
          <w:ilvl w:val="3"/>
          <w:numId w:val="2"/>
        </w:numPr>
        <w:tabs>
          <w:tab w:val="left" w:pos="1560"/>
        </w:tabs>
        <w:ind w:right="867"/>
        <w:rPr>
          <w:sz w:val="24"/>
        </w:rPr>
      </w:pPr>
      <w:r>
        <w:rPr>
          <w:sz w:val="24"/>
        </w:rPr>
        <w:t>Human</w:t>
      </w:r>
      <w:r>
        <w:rPr>
          <w:spacing w:val="-5"/>
          <w:sz w:val="24"/>
        </w:rPr>
        <w:t xml:space="preserve"> </w:t>
      </w:r>
      <w:r>
        <w:rPr>
          <w:sz w:val="24"/>
        </w:rPr>
        <w:t>immunodeficiency</w:t>
      </w:r>
      <w:r>
        <w:rPr>
          <w:spacing w:val="-5"/>
          <w:sz w:val="24"/>
        </w:rPr>
        <w:t xml:space="preserve"> </w:t>
      </w:r>
      <w:r>
        <w:rPr>
          <w:sz w:val="24"/>
        </w:rPr>
        <w:t>virus</w:t>
      </w:r>
      <w:r>
        <w:rPr>
          <w:spacing w:val="-5"/>
          <w:sz w:val="24"/>
        </w:rPr>
        <w:t xml:space="preserve"> </w:t>
      </w:r>
      <w:r>
        <w:rPr>
          <w:sz w:val="24"/>
        </w:rPr>
        <w:t>(HIV)</w:t>
      </w:r>
      <w:r>
        <w:rPr>
          <w:spacing w:val="-4"/>
          <w:sz w:val="24"/>
        </w:rPr>
        <w:t xml:space="preserve"> </w:t>
      </w:r>
      <w:r>
        <w:rPr>
          <w:sz w:val="24"/>
        </w:rPr>
        <w:t>within</w:t>
      </w:r>
      <w:r>
        <w:rPr>
          <w:spacing w:val="-5"/>
          <w:sz w:val="24"/>
        </w:rPr>
        <w:t xml:space="preserve"> </w:t>
      </w:r>
      <w:r>
        <w:rPr>
          <w:sz w:val="24"/>
        </w:rPr>
        <w:t>one</w:t>
      </w:r>
      <w:r>
        <w:rPr>
          <w:spacing w:val="-6"/>
          <w:sz w:val="24"/>
        </w:rPr>
        <w:t xml:space="preserve"> </w:t>
      </w:r>
      <w:r>
        <w:rPr>
          <w:sz w:val="24"/>
        </w:rPr>
        <w:t>year,</w:t>
      </w:r>
      <w:r>
        <w:rPr>
          <w:spacing w:val="-5"/>
          <w:sz w:val="24"/>
        </w:rPr>
        <w:t xml:space="preserve"> </w:t>
      </w:r>
      <w:r>
        <w:rPr>
          <w:sz w:val="24"/>
        </w:rPr>
        <w:t>unless</w:t>
      </w:r>
      <w:r>
        <w:rPr>
          <w:spacing w:val="-5"/>
          <w:sz w:val="24"/>
        </w:rPr>
        <w:t xml:space="preserve"> </w:t>
      </w:r>
      <w:r>
        <w:rPr>
          <w:sz w:val="24"/>
        </w:rPr>
        <w:t>baseline</w:t>
      </w:r>
      <w:r>
        <w:rPr>
          <w:spacing w:val="-6"/>
          <w:sz w:val="24"/>
        </w:rPr>
        <w:t xml:space="preserve"> </w:t>
      </w:r>
      <w:r>
        <w:rPr>
          <w:sz w:val="24"/>
        </w:rPr>
        <w:t>positive (CD4 count and viral load required within three months if positive);</w:t>
      </w:r>
    </w:p>
    <w:p w14:paraId="7DDED005" w14:textId="571C4031" w:rsidR="000C74F2" w:rsidRDefault="00206B14">
      <w:pPr>
        <w:pStyle w:val="ListParagraph"/>
        <w:numPr>
          <w:ilvl w:val="2"/>
          <w:numId w:val="2"/>
        </w:numPr>
        <w:tabs>
          <w:tab w:val="left" w:pos="1200"/>
        </w:tabs>
        <w:rPr>
          <w:sz w:val="24"/>
        </w:rPr>
      </w:pPr>
      <w:r>
        <w:rPr>
          <w:sz w:val="24"/>
        </w:rPr>
        <w:t>Detailed</w:t>
      </w:r>
      <w:r>
        <w:rPr>
          <w:spacing w:val="-4"/>
          <w:sz w:val="24"/>
        </w:rPr>
        <w:t xml:space="preserve"> </w:t>
      </w:r>
      <w:r>
        <w:rPr>
          <w:sz w:val="24"/>
        </w:rPr>
        <w:t>psychosocial</w:t>
      </w:r>
      <w:r>
        <w:rPr>
          <w:spacing w:val="-1"/>
          <w:sz w:val="24"/>
        </w:rPr>
        <w:t xml:space="preserve"> </w:t>
      </w:r>
      <w:r>
        <w:rPr>
          <w:sz w:val="24"/>
        </w:rPr>
        <w:t>evaluation</w:t>
      </w:r>
      <w:r>
        <w:rPr>
          <w:spacing w:val="-1"/>
          <w:sz w:val="24"/>
        </w:rPr>
        <w:t xml:space="preserve"> </w:t>
      </w:r>
      <w:r>
        <w:rPr>
          <w:sz w:val="24"/>
        </w:rPr>
        <w:t>and</w:t>
      </w:r>
      <w:r>
        <w:rPr>
          <w:spacing w:val="-1"/>
          <w:sz w:val="24"/>
        </w:rPr>
        <w:t xml:space="preserve"> </w:t>
      </w:r>
      <w:r>
        <w:rPr>
          <w:sz w:val="24"/>
        </w:rPr>
        <w:t>clearance</w:t>
      </w:r>
      <w:r>
        <w:rPr>
          <w:spacing w:val="-2"/>
          <w:sz w:val="24"/>
        </w:rPr>
        <w:t xml:space="preserve"> </w:t>
      </w:r>
      <w:r>
        <w:rPr>
          <w:sz w:val="24"/>
        </w:rPr>
        <w:t>within</w:t>
      </w:r>
      <w:r>
        <w:rPr>
          <w:spacing w:val="-1"/>
          <w:sz w:val="24"/>
        </w:rPr>
        <w:t xml:space="preserve"> </w:t>
      </w:r>
      <w:r>
        <w:rPr>
          <w:sz w:val="24"/>
        </w:rPr>
        <w:t>12</w:t>
      </w:r>
      <w:r>
        <w:rPr>
          <w:spacing w:val="-1"/>
          <w:sz w:val="24"/>
        </w:rPr>
        <w:t xml:space="preserve"> </w:t>
      </w:r>
      <w:r>
        <w:rPr>
          <w:spacing w:val="-2"/>
          <w:sz w:val="24"/>
        </w:rPr>
        <w:t>months</w:t>
      </w:r>
      <w:r>
        <w:rPr>
          <w:spacing w:val="-2"/>
          <w:sz w:val="24"/>
          <w:vertAlign w:val="superscript"/>
        </w:rPr>
        <w:t>1</w:t>
      </w:r>
      <w:r w:rsidR="00E154C0">
        <w:rPr>
          <w:spacing w:val="-2"/>
          <w:sz w:val="24"/>
          <w:vertAlign w:val="superscript"/>
        </w:rPr>
        <w:t>0</w:t>
      </w:r>
      <w:r>
        <w:rPr>
          <w:spacing w:val="-2"/>
          <w:sz w:val="24"/>
          <w:vertAlign w:val="superscript"/>
        </w:rPr>
        <w:t>,1</w:t>
      </w:r>
      <w:r w:rsidR="00E154C0">
        <w:rPr>
          <w:spacing w:val="-2"/>
          <w:sz w:val="24"/>
          <w:vertAlign w:val="superscript"/>
        </w:rPr>
        <w:t>1</w:t>
      </w:r>
      <w:r>
        <w:rPr>
          <w:spacing w:val="-2"/>
          <w:sz w:val="24"/>
          <w:vertAlign w:val="superscript"/>
        </w:rPr>
        <w:t>,1</w:t>
      </w:r>
      <w:r w:rsidR="00E154C0">
        <w:rPr>
          <w:spacing w:val="-2"/>
          <w:sz w:val="24"/>
          <w:vertAlign w:val="superscript"/>
        </w:rPr>
        <w:t>3</w:t>
      </w:r>
      <w:r w:rsidR="003F5519">
        <w:rPr>
          <w:spacing w:val="-2"/>
          <w:sz w:val="24"/>
          <w:vertAlign w:val="superscript"/>
        </w:rPr>
        <w:t>,1</w:t>
      </w:r>
      <w:r w:rsidR="00E154C0">
        <w:rPr>
          <w:spacing w:val="-2"/>
          <w:sz w:val="24"/>
          <w:vertAlign w:val="superscript"/>
        </w:rPr>
        <w:t>6</w:t>
      </w:r>
      <w:r>
        <w:rPr>
          <w:spacing w:val="-2"/>
          <w:sz w:val="24"/>
        </w:rPr>
        <w:t>.</w:t>
      </w:r>
    </w:p>
    <w:p w14:paraId="67DF5051" w14:textId="77777777" w:rsidR="000C74F2" w:rsidRDefault="00206B14">
      <w:pPr>
        <w:ind w:left="1200" w:right="661"/>
        <w:rPr>
          <w:i/>
          <w:sz w:val="24"/>
        </w:rPr>
      </w:pPr>
      <w:r>
        <w:rPr>
          <w:sz w:val="24"/>
        </w:rPr>
        <w:t>*</w:t>
      </w:r>
      <w:r>
        <w:rPr>
          <w:spacing w:val="-3"/>
          <w:sz w:val="24"/>
        </w:rPr>
        <w:t xml:space="preserve"> </w:t>
      </w:r>
      <w:r>
        <w:rPr>
          <w:i/>
          <w:sz w:val="24"/>
        </w:rPr>
        <w:t>Note:</w:t>
      </w:r>
      <w:r>
        <w:rPr>
          <w:i/>
          <w:spacing w:val="-4"/>
          <w:sz w:val="24"/>
        </w:rPr>
        <w:t xml:space="preserve"> </w:t>
      </w:r>
      <w:r>
        <w:rPr>
          <w:i/>
          <w:sz w:val="24"/>
        </w:rPr>
        <w:t>Approved</w:t>
      </w:r>
      <w:r>
        <w:rPr>
          <w:i/>
          <w:spacing w:val="-3"/>
          <w:sz w:val="24"/>
        </w:rPr>
        <w:t xml:space="preserve"> </w:t>
      </w:r>
      <w:r>
        <w:rPr>
          <w:i/>
          <w:sz w:val="24"/>
        </w:rPr>
        <w:t>requests</w:t>
      </w:r>
      <w:r>
        <w:rPr>
          <w:i/>
          <w:spacing w:val="-3"/>
          <w:sz w:val="24"/>
        </w:rPr>
        <w:t xml:space="preserve"> </w:t>
      </w:r>
      <w:r>
        <w:rPr>
          <w:i/>
          <w:sz w:val="24"/>
        </w:rPr>
        <w:t>for</w:t>
      </w:r>
      <w:r>
        <w:rPr>
          <w:i/>
          <w:spacing w:val="-3"/>
          <w:sz w:val="24"/>
        </w:rPr>
        <w:t xml:space="preserve"> </w:t>
      </w:r>
      <w:r>
        <w:rPr>
          <w:i/>
          <w:sz w:val="24"/>
        </w:rPr>
        <w:t>transplant</w:t>
      </w:r>
      <w:r>
        <w:rPr>
          <w:i/>
          <w:spacing w:val="-5"/>
          <w:sz w:val="24"/>
        </w:rPr>
        <w:t xml:space="preserve"> </w:t>
      </w:r>
      <w:r>
        <w:rPr>
          <w:i/>
          <w:sz w:val="24"/>
        </w:rPr>
        <w:t>listings</w:t>
      </w:r>
      <w:r>
        <w:rPr>
          <w:i/>
          <w:spacing w:val="-6"/>
          <w:sz w:val="24"/>
        </w:rPr>
        <w:t xml:space="preserve"> </w:t>
      </w:r>
      <w:r>
        <w:rPr>
          <w:i/>
          <w:sz w:val="24"/>
        </w:rPr>
        <w:t>are</w:t>
      </w:r>
      <w:r>
        <w:rPr>
          <w:i/>
          <w:spacing w:val="-4"/>
          <w:sz w:val="24"/>
        </w:rPr>
        <w:t xml:space="preserve"> </w:t>
      </w:r>
      <w:r>
        <w:rPr>
          <w:i/>
          <w:sz w:val="24"/>
        </w:rPr>
        <w:t>effective</w:t>
      </w:r>
      <w:r>
        <w:rPr>
          <w:i/>
          <w:spacing w:val="-4"/>
          <w:sz w:val="24"/>
        </w:rPr>
        <w:t xml:space="preserve"> </w:t>
      </w:r>
      <w:r>
        <w:rPr>
          <w:i/>
          <w:sz w:val="24"/>
        </w:rPr>
        <w:t>for</w:t>
      </w:r>
      <w:r>
        <w:rPr>
          <w:i/>
          <w:spacing w:val="-3"/>
          <w:sz w:val="24"/>
        </w:rPr>
        <w:t xml:space="preserve"> </w:t>
      </w:r>
      <w:r>
        <w:rPr>
          <w:i/>
          <w:sz w:val="24"/>
        </w:rPr>
        <w:t>12</w:t>
      </w:r>
      <w:r>
        <w:rPr>
          <w:i/>
          <w:spacing w:val="-3"/>
          <w:sz w:val="24"/>
        </w:rPr>
        <w:t xml:space="preserve"> </w:t>
      </w:r>
      <w:r>
        <w:rPr>
          <w:i/>
          <w:sz w:val="24"/>
        </w:rPr>
        <w:t>months.</w:t>
      </w:r>
      <w:r>
        <w:rPr>
          <w:i/>
          <w:spacing w:val="-3"/>
          <w:sz w:val="24"/>
        </w:rPr>
        <w:t xml:space="preserve"> </w:t>
      </w:r>
      <w:r>
        <w:rPr>
          <w:i/>
          <w:sz w:val="24"/>
        </w:rPr>
        <w:t>After</w:t>
      </w:r>
      <w:r>
        <w:rPr>
          <w:i/>
          <w:spacing w:val="-3"/>
          <w:sz w:val="24"/>
        </w:rPr>
        <w:t xml:space="preserve"> </w:t>
      </w:r>
      <w:r>
        <w:rPr>
          <w:i/>
          <w:sz w:val="24"/>
        </w:rPr>
        <w:t xml:space="preserve">12 months have passed, a new authorization with updated clinical documentation is </w:t>
      </w:r>
      <w:r>
        <w:rPr>
          <w:i/>
          <w:spacing w:val="-2"/>
          <w:sz w:val="24"/>
        </w:rPr>
        <w:t>required.</w:t>
      </w:r>
    </w:p>
    <w:p w14:paraId="7D19210B" w14:textId="77777777" w:rsidR="000C74F2" w:rsidRDefault="00206B14">
      <w:pPr>
        <w:pStyle w:val="ListParagraph"/>
        <w:numPr>
          <w:ilvl w:val="1"/>
          <w:numId w:val="2"/>
        </w:numPr>
        <w:tabs>
          <w:tab w:val="left" w:pos="840"/>
        </w:tabs>
        <w:rPr>
          <w:sz w:val="24"/>
        </w:rPr>
      </w:pPr>
      <w:r>
        <w:rPr>
          <w:sz w:val="24"/>
        </w:rPr>
        <w:t>Requests</w:t>
      </w:r>
      <w:r>
        <w:rPr>
          <w:spacing w:val="-1"/>
          <w:sz w:val="24"/>
        </w:rPr>
        <w:t xml:space="preserve"> </w:t>
      </w:r>
      <w:r>
        <w:rPr>
          <w:sz w:val="24"/>
        </w:rPr>
        <w:t>for</w:t>
      </w:r>
      <w:r>
        <w:rPr>
          <w:spacing w:val="-2"/>
          <w:sz w:val="24"/>
        </w:rPr>
        <w:t xml:space="preserve"> </w:t>
      </w:r>
      <w:r>
        <w:rPr>
          <w:sz w:val="24"/>
        </w:rPr>
        <w:t>continuity</w:t>
      </w:r>
      <w:r>
        <w:rPr>
          <w:spacing w:val="-1"/>
          <w:sz w:val="24"/>
        </w:rPr>
        <w:t xml:space="preserve"> </w:t>
      </w:r>
      <w:r>
        <w:rPr>
          <w:sz w:val="24"/>
        </w:rPr>
        <w:t>of</w:t>
      </w:r>
      <w:r>
        <w:rPr>
          <w:spacing w:val="-2"/>
          <w:sz w:val="24"/>
        </w:rPr>
        <w:t xml:space="preserve"> </w:t>
      </w:r>
      <w:r>
        <w:rPr>
          <w:sz w:val="24"/>
        </w:rPr>
        <w:t>care</w:t>
      </w:r>
      <w:r>
        <w:rPr>
          <w:spacing w:val="-2"/>
          <w:sz w:val="24"/>
        </w:rPr>
        <w:t xml:space="preserve"> </w:t>
      </w:r>
      <w:r>
        <w:rPr>
          <w:sz w:val="24"/>
        </w:rPr>
        <w:t>authorizations</w:t>
      </w:r>
      <w:r>
        <w:rPr>
          <w:spacing w:val="-1"/>
          <w:sz w:val="24"/>
        </w:rPr>
        <w:t xml:space="preserve"> </w:t>
      </w:r>
      <w:r>
        <w:rPr>
          <w:sz w:val="24"/>
        </w:rPr>
        <w:t>must</w:t>
      </w:r>
      <w:r>
        <w:rPr>
          <w:spacing w:val="-1"/>
          <w:sz w:val="24"/>
        </w:rPr>
        <w:t xml:space="preserve"> </w:t>
      </w:r>
      <w:r>
        <w:rPr>
          <w:sz w:val="24"/>
        </w:rPr>
        <w:t>include</w:t>
      </w:r>
      <w:r>
        <w:rPr>
          <w:spacing w:val="-2"/>
          <w:sz w:val="24"/>
        </w:rPr>
        <w:t xml:space="preserve"> </w:t>
      </w:r>
      <w:r>
        <w:rPr>
          <w:sz w:val="24"/>
        </w:rPr>
        <w:t>the</w:t>
      </w:r>
      <w:r>
        <w:rPr>
          <w:spacing w:val="-1"/>
          <w:sz w:val="24"/>
        </w:rPr>
        <w:t xml:space="preserve"> </w:t>
      </w:r>
      <w:r>
        <w:rPr>
          <w:spacing w:val="-2"/>
          <w:sz w:val="24"/>
        </w:rPr>
        <w:t>following:</w:t>
      </w:r>
    </w:p>
    <w:p w14:paraId="4815993C" w14:textId="77777777" w:rsidR="000C74F2" w:rsidRDefault="00206B14">
      <w:pPr>
        <w:pStyle w:val="ListParagraph"/>
        <w:numPr>
          <w:ilvl w:val="2"/>
          <w:numId w:val="2"/>
        </w:numPr>
        <w:tabs>
          <w:tab w:val="left" w:pos="1200"/>
        </w:tabs>
        <w:ind w:right="920"/>
        <w:rPr>
          <w:sz w:val="24"/>
        </w:rPr>
      </w:pPr>
      <w:r>
        <w:rPr>
          <w:sz w:val="24"/>
        </w:rPr>
        <w:t>Documentation</w:t>
      </w:r>
      <w:r>
        <w:rPr>
          <w:spacing w:val="-4"/>
          <w:sz w:val="24"/>
        </w:rPr>
        <w:t xml:space="preserve"> </w:t>
      </w:r>
      <w:r>
        <w:rPr>
          <w:sz w:val="24"/>
        </w:rPr>
        <w:t>of</w:t>
      </w:r>
      <w:r>
        <w:rPr>
          <w:spacing w:val="-5"/>
          <w:sz w:val="24"/>
        </w:rPr>
        <w:t xml:space="preserve"> </w:t>
      </w:r>
      <w:r>
        <w:rPr>
          <w:sz w:val="24"/>
        </w:rPr>
        <w:t>previous</w:t>
      </w:r>
      <w:r>
        <w:rPr>
          <w:spacing w:val="-4"/>
          <w:sz w:val="24"/>
        </w:rPr>
        <w:t xml:space="preserve"> </w:t>
      </w:r>
      <w:r>
        <w:rPr>
          <w:sz w:val="24"/>
        </w:rPr>
        <w:t>insurer</w:t>
      </w:r>
      <w:r>
        <w:rPr>
          <w:spacing w:val="-5"/>
          <w:sz w:val="24"/>
        </w:rPr>
        <w:t xml:space="preserve"> </w:t>
      </w:r>
      <w:r>
        <w:rPr>
          <w:sz w:val="24"/>
        </w:rPr>
        <w:t>coverage,</w:t>
      </w:r>
      <w:r>
        <w:rPr>
          <w:spacing w:val="-4"/>
          <w:sz w:val="24"/>
        </w:rPr>
        <w:t xml:space="preserve"> </w:t>
      </w:r>
      <w:r>
        <w:rPr>
          <w:sz w:val="24"/>
        </w:rPr>
        <w:t>such</w:t>
      </w:r>
      <w:r>
        <w:rPr>
          <w:spacing w:val="-2"/>
          <w:sz w:val="24"/>
        </w:rPr>
        <w:t xml:space="preserve"> </w:t>
      </w:r>
      <w:r>
        <w:rPr>
          <w:sz w:val="24"/>
        </w:rPr>
        <w:t>as</w:t>
      </w:r>
      <w:r>
        <w:rPr>
          <w:spacing w:val="-4"/>
          <w:sz w:val="24"/>
        </w:rPr>
        <w:t xml:space="preserve"> </w:t>
      </w:r>
      <w:r>
        <w:rPr>
          <w:sz w:val="24"/>
        </w:rPr>
        <w:t>if</w:t>
      </w:r>
      <w:r>
        <w:rPr>
          <w:spacing w:val="-5"/>
          <w:sz w:val="24"/>
        </w:rPr>
        <w:t xml:space="preserve"> </w:t>
      </w:r>
      <w:r>
        <w:rPr>
          <w:sz w:val="24"/>
        </w:rPr>
        <w:t>previously</w:t>
      </w:r>
      <w:r>
        <w:rPr>
          <w:spacing w:val="-4"/>
          <w:sz w:val="24"/>
        </w:rPr>
        <w:t xml:space="preserve"> </w:t>
      </w:r>
      <w:r>
        <w:rPr>
          <w:sz w:val="24"/>
        </w:rPr>
        <w:t>covered</w:t>
      </w:r>
      <w:r>
        <w:rPr>
          <w:spacing w:val="-2"/>
          <w:sz w:val="24"/>
        </w:rPr>
        <w:t xml:space="preserve"> </w:t>
      </w:r>
      <w:r>
        <w:rPr>
          <w:sz w:val="24"/>
        </w:rPr>
        <w:t>by</w:t>
      </w:r>
      <w:r>
        <w:rPr>
          <w:spacing w:val="-4"/>
          <w:sz w:val="24"/>
        </w:rPr>
        <w:t xml:space="preserve"> </w:t>
      </w:r>
      <w:r>
        <w:rPr>
          <w:sz w:val="24"/>
        </w:rPr>
        <w:t>state Medicaid fee for service;</w:t>
      </w:r>
    </w:p>
    <w:p w14:paraId="7FA45E8C" w14:textId="77777777" w:rsidR="000C74F2" w:rsidRDefault="00206B14">
      <w:pPr>
        <w:pStyle w:val="ListParagraph"/>
        <w:numPr>
          <w:ilvl w:val="2"/>
          <w:numId w:val="2"/>
        </w:numPr>
        <w:tabs>
          <w:tab w:val="left" w:pos="1200"/>
        </w:tabs>
        <w:ind w:right="945"/>
        <w:rPr>
          <w:sz w:val="24"/>
        </w:rPr>
      </w:pPr>
      <w:r>
        <w:rPr>
          <w:sz w:val="24"/>
        </w:rPr>
        <w:t>Documentation</w:t>
      </w:r>
      <w:r>
        <w:rPr>
          <w:spacing w:val="-4"/>
          <w:sz w:val="24"/>
        </w:rPr>
        <w:t xml:space="preserve"> </w:t>
      </w:r>
      <w:r>
        <w:rPr>
          <w:sz w:val="24"/>
        </w:rPr>
        <w:t>of</w:t>
      </w:r>
      <w:r>
        <w:rPr>
          <w:spacing w:val="-5"/>
          <w:sz w:val="24"/>
        </w:rPr>
        <w:t xml:space="preserve"> </w:t>
      </w:r>
      <w:r>
        <w:rPr>
          <w:sz w:val="24"/>
        </w:rPr>
        <w:t>authorization</w:t>
      </w:r>
      <w:r>
        <w:rPr>
          <w:spacing w:val="-4"/>
          <w:sz w:val="24"/>
        </w:rPr>
        <w:t xml:space="preserve"> </w:t>
      </w:r>
      <w:r>
        <w:rPr>
          <w:sz w:val="24"/>
        </w:rPr>
        <w:t>for</w:t>
      </w:r>
      <w:r>
        <w:rPr>
          <w:spacing w:val="-5"/>
          <w:sz w:val="24"/>
        </w:rPr>
        <w:t xml:space="preserve"> </w:t>
      </w:r>
      <w:r>
        <w:rPr>
          <w:sz w:val="24"/>
        </w:rPr>
        <w:t>coverage</w:t>
      </w:r>
      <w:r>
        <w:rPr>
          <w:spacing w:val="-5"/>
          <w:sz w:val="24"/>
        </w:rPr>
        <w:t xml:space="preserve"> </w:t>
      </w:r>
      <w:r>
        <w:rPr>
          <w:sz w:val="24"/>
        </w:rPr>
        <w:t>of</w:t>
      </w:r>
      <w:r>
        <w:rPr>
          <w:spacing w:val="-5"/>
          <w:sz w:val="24"/>
        </w:rPr>
        <w:t xml:space="preserve"> </w:t>
      </w:r>
      <w:r>
        <w:rPr>
          <w:sz w:val="24"/>
        </w:rPr>
        <w:t>transplant</w:t>
      </w:r>
      <w:r>
        <w:rPr>
          <w:spacing w:val="-4"/>
          <w:sz w:val="24"/>
        </w:rPr>
        <w:t xml:space="preserve"> </w:t>
      </w:r>
      <w:r>
        <w:rPr>
          <w:sz w:val="24"/>
        </w:rPr>
        <w:t>evaluation</w:t>
      </w:r>
      <w:r>
        <w:rPr>
          <w:spacing w:val="-4"/>
          <w:sz w:val="24"/>
        </w:rPr>
        <w:t xml:space="preserve"> </w:t>
      </w:r>
      <w:r>
        <w:rPr>
          <w:sz w:val="24"/>
        </w:rPr>
        <w:t>or</w:t>
      </w:r>
      <w:r>
        <w:rPr>
          <w:spacing w:val="-5"/>
          <w:sz w:val="24"/>
        </w:rPr>
        <w:t xml:space="preserve"> </w:t>
      </w:r>
      <w:r>
        <w:rPr>
          <w:sz w:val="24"/>
        </w:rPr>
        <w:t>listings</w:t>
      </w:r>
      <w:r>
        <w:rPr>
          <w:spacing w:val="-4"/>
          <w:sz w:val="24"/>
        </w:rPr>
        <w:t xml:space="preserve"> </w:t>
      </w:r>
      <w:r>
        <w:rPr>
          <w:sz w:val="24"/>
        </w:rPr>
        <w:t>by previous insurer;</w:t>
      </w:r>
    </w:p>
    <w:p w14:paraId="5FCC1333" w14:textId="77777777" w:rsidR="000C74F2" w:rsidRDefault="00206B14">
      <w:pPr>
        <w:pStyle w:val="ListParagraph"/>
        <w:numPr>
          <w:ilvl w:val="2"/>
          <w:numId w:val="2"/>
        </w:numPr>
        <w:tabs>
          <w:tab w:val="left" w:pos="1200"/>
        </w:tabs>
        <w:rPr>
          <w:sz w:val="24"/>
        </w:rPr>
      </w:pPr>
      <w:r>
        <w:rPr>
          <w:sz w:val="24"/>
        </w:rPr>
        <w:t>Copy</w:t>
      </w:r>
      <w:r>
        <w:rPr>
          <w:spacing w:val="-4"/>
          <w:sz w:val="24"/>
        </w:rPr>
        <w:t xml:space="preserve"> </w:t>
      </w:r>
      <w:r>
        <w:rPr>
          <w:sz w:val="24"/>
        </w:rPr>
        <w:t>of</w:t>
      </w:r>
      <w:r>
        <w:rPr>
          <w:spacing w:val="-2"/>
          <w:sz w:val="24"/>
        </w:rPr>
        <w:t xml:space="preserve"> </w:t>
      </w:r>
      <w:r>
        <w:rPr>
          <w:sz w:val="24"/>
        </w:rPr>
        <w:t>United</w:t>
      </w:r>
      <w:r>
        <w:rPr>
          <w:spacing w:val="-1"/>
          <w:sz w:val="24"/>
        </w:rPr>
        <w:t xml:space="preserve"> </w:t>
      </w:r>
      <w:r>
        <w:rPr>
          <w:sz w:val="24"/>
        </w:rPr>
        <w:t>Network for</w:t>
      </w:r>
      <w:r>
        <w:rPr>
          <w:spacing w:val="-2"/>
          <w:sz w:val="24"/>
        </w:rPr>
        <w:t xml:space="preserve"> </w:t>
      </w:r>
      <w:r>
        <w:rPr>
          <w:sz w:val="24"/>
        </w:rPr>
        <w:t>Organ</w:t>
      </w:r>
      <w:r>
        <w:rPr>
          <w:spacing w:val="-1"/>
          <w:sz w:val="24"/>
        </w:rPr>
        <w:t xml:space="preserve"> </w:t>
      </w:r>
      <w:r>
        <w:rPr>
          <w:sz w:val="24"/>
        </w:rPr>
        <w:t>Sharing</w:t>
      </w:r>
      <w:r>
        <w:rPr>
          <w:spacing w:val="-1"/>
          <w:sz w:val="24"/>
        </w:rPr>
        <w:t xml:space="preserve"> </w:t>
      </w:r>
      <w:r>
        <w:rPr>
          <w:sz w:val="24"/>
        </w:rPr>
        <w:t>(UNOS)</w:t>
      </w:r>
      <w:r>
        <w:rPr>
          <w:spacing w:val="-2"/>
          <w:sz w:val="24"/>
        </w:rPr>
        <w:t xml:space="preserve"> listing.</w:t>
      </w:r>
    </w:p>
    <w:p w14:paraId="33096C90" w14:textId="77777777" w:rsidR="000C74F2" w:rsidRDefault="000C74F2">
      <w:pPr>
        <w:pStyle w:val="BodyText"/>
        <w:ind w:firstLine="0"/>
      </w:pPr>
    </w:p>
    <w:p w14:paraId="0B968C69" w14:textId="77777777" w:rsidR="000C74F2" w:rsidRDefault="00206B14">
      <w:pPr>
        <w:pStyle w:val="ListParagraph"/>
        <w:numPr>
          <w:ilvl w:val="0"/>
          <w:numId w:val="2"/>
        </w:numPr>
        <w:tabs>
          <w:tab w:val="left" w:pos="480"/>
        </w:tabs>
        <w:ind w:right="1126"/>
        <w:rPr>
          <w:sz w:val="24"/>
        </w:rPr>
      </w:pPr>
      <w:r>
        <w:rPr>
          <w:sz w:val="24"/>
        </w:rPr>
        <w:t>It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policy</w:t>
      </w:r>
      <w:r>
        <w:rPr>
          <w:spacing w:val="-3"/>
          <w:sz w:val="24"/>
        </w:rPr>
        <w:t xml:space="preserve"> </w:t>
      </w:r>
      <w:r>
        <w:rPr>
          <w:sz w:val="24"/>
        </w:rPr>
        <w:t>of</w:t>
      </w:r>
      <w:r>
        <w:rPr>
          <w:spacing w:val="-4"/>
          <w:sz w:val="24"/>
        </w:rPr>
        <w:t xml:space="preserve"> </w:t>
      </w:r>
      <w:r>
        <w:rPr>
          <w:sz w:val="24"/>
        </w:rPr>
        <w:t>health</w:t>
      </w:r>
      <w:r>
        <w:rPr>
          <w:spacing w:val="-1"/>
          <w:sz w:val="24"/>
        </w:rPr>
        <w:t xml:space="preserve"> </w:t>
      </w:r>
      <w:r>
        <w:rPr>
          <w:sz w:val="24"/>
        </w:rPr>
        <w:t>plans</w:t>
      </w:r>
      <w:r>
        <w:rPr>
          <w:spacing w:val="-3"/>
          <w:sz w:val="24"/>
        </w:rPr>
        <w:t xml:space="preserve"> </w:t>
      </w:r>
      <w:r>
        <w:rPr>
          <w:sz w:val="24"/>
        </w:rPr>
        <w:t>affiliated</w:t>
      </w:r>
      <w:r>
        <w:rPr>
          <w:spacing w:val="-3"/>
          <w:sz w:val="24"/>
        </w:rPr>
        <w:t xml:space="preserve"> </w:t>
      </w:r>
      <w:r>
        <w:rPr>
          <w:sz w:val="24"/>
        </w:rPr>
        <w:t>with</w:t>
      </w:r>
      <w:r>
        <w:rPr>
          <w:spacing w:val="-3"/>
          <w:sz w:val="24"/>
        </w:rPr>
        <w:t xml:space="preserve"> </w:t>
      </w:r>
      <w:r>
        <w:rPr>
          <w:sz w:val="24"/>
        </w:rPr>
        <w:t>Centene</w:t>
      </w:r>
      <w:r>
        <w:rPr>
          <w:spacing w:val="-4"/>
          <w:sz w:val="24"/>
        </w:rPr>
        <w:t xml:space="preserve"> </w:t>
      </w:r>
      <w:r>
        <w:rPr>
          <w:sz w:val="24"/>
        </w:rPr>
        <w:t>Corporation</w:t>
      </w:r>
      <w:r>
        <w:rPr>
          <w:spacing w:val="-3"/>
          <w:sz w:val="24"/>
        </w:rPr>
        <w:t xml:space="preserve"> </w:t>
      </w:r>
      <w:r>
        <w:rPr>
          <w:sz w:val="24"/>
        </w:rPr>
        <w:t>that</w:t>
      </w:r>
      <w:r>
        <w:rPr>
          <w:spacing w:val="-3"/>
          <w:sz w:val="24"/>
        </w:rPr>
        <w:t xml:space="preserve"> </w:t>
      </w:r>
      <w:r>
        <w:rPr>
          <w:sz w:val="24"/>
        </w:rPr>
        <w:t>authorizations</w:t>
      </w:r>
      <w:r>
        <w:rPr>
          <w:spacing w:val="-3"/>
          <w:sz w:val="24"/>
        </w:rPr>
        <w:t xml:space="preserve"> </w:t>
      </w:r>
      <w:r>
        <w:rPr>
          <w:sz w:val="24"/>
        </w:rPr>
        <w:t xml:space="preserve">for transplant services at multiple facilities for a single member/enrollee or requests for additional evaluations following transplant listing, or transplant evaluation approval has already been rendered, are considered </w:t>
      </w:r>
      <w:r>
        <w:rPr>
          <w:b/>
          <w:sz w:val="24"/>
        </w:rPr>
        <w:t xml:space="preserve">medically necessary </w:t>
      </w:r>
      <w:r>
        <w:rPr>
          <w:sz w:val="24"/>
        </w:rPr>
        <w:t>for either of the following:</w:t>
      </w:r>
    </w:p>
    <w:p w14:paraId="29953F2F" w14:textId="77777777" w:rsidR="000C74F2" w:rsidRDefault="00206B14">
      <w:pPr>
        <w:pStyle w:val="ListParagraph"/>
        <w:numPr>
          <w:ilvl w:val="1"/>
          <w:numId w:val="2"/>
        </w:numPr>
        <w:tabs>
          <w:tab w:val="left" w:pos="840"/>
        </w:tabs>
        <w:ind w:right="930"/>
        <w:rPr>
          <w:sz w:val="24"/>
        </w:rPr>
      </w:pPr>
      <w:r>
        <w:rPr>
          <w:sz w:val="24"/>
        </w:rPr>
        <w:t>Member/enrollee</w:t>
      </w:r>
      <w:r>
        <w:rPr>
          <w:spacing w:val="-4"/>
          <w:sz w:val="24"/>
        </w:rPr>
        <w:t xml:space="preserve"> </w:t>
      </w:r>
      <w:r>
        <w:rPr>
          <w:sz w:val="24"/>
        </w:rPr>
        <w:t>has</w:t>
      </w:r>
      <w:r>
        <w:rPr>
          <w:spacing w:val="-3"/>
          <w:sz w:val="24"/>
        </w:rPr>
        <w:t xml:space="preserve"> </w:t>
      </w:r>
      <w:r>
        <w:rPr>
          <w:sz w:val="24"/>
        </w:rPr>
        <w:t>an</w:t>
      </w:r>
      <w:r>
        <w:rPr>
          <w:spacing w:val="-1"/>
          <w:sz w:val="24"/>
        </w:rPr>
        <w:t xml:space="preserve"> </w:t>
      </w:r>
      <w:r>
        <w:rPr>
          <w:sz w:val="24"/>
        </w:rPr>
        <w:t>episode</w:t>
      </w:r>
      <w:r>
        <w:rPr>
          <w:spacing w:val="-4"/>
          <w:sz w:val="24"/>
        </w:rPr>
        <w:t xml:space="preserve"> </w:t>
      </w:r>
      <w:r>
        <w:rPr>
          <w:sz w:val="24"/>
        </w:rPr>
        <w:t>of</w:t>
      </w:r>
      <w:r>
        <w:rPr>
          <w:spacing w:val="-4"/>
          <w:sz w:val="24"/>
        </w:rPr>
        <w:t xml:space="preserve"> </w:t>
      </w:r>
      <w:r>
        <w:rPr>
          <w:sz w:val="24"/>
        </w:rPr>
        <w:t>illness</w:t>
      </w:r>
      <w:r>
        <w:rPr>
          <w:spacing w:val="-3"/>
          <w:sz w:val="24"/>
        </w:rPr>
        <w:t xml:space="preserve"> </w:t>
      </w:r>
      <w:r>
        <w:rPr>
          <w:sz w:val="24"/>
        </w:rPr>
        <w:t>resulting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change</w:t>
      </w:r>
      <w:r>
        <w:rPr>
          <w:spacing w:val="-4"/>
          <w:sz w:val="24"/>
        </w:rPr>
        <w:t xml:space="preserve"> </w:t>
      </w:r>
      <w:r>
        <w:rPr>
          <w:sz w:val="24"/>
        </w:rPr>
        <w:t>to</w:t>
      </w:r>
      <w:r>
        <w:rPr>
          <w:spacing w:val="-3"/>
          <w:sz w:val="24"/>
        </w:rPr>
        <w:t xml:space="preserve"> </w:t>
      </w:r>
      <w:r>
        <w:rPr>
          <w:sz w:val="24"/>
        </w:rPr>
        <w:t>transplant</w:t>
      </w:r>
      <w:r>
        <w:rPr>
          <w:spacing w:val="-3"/>
          <w:sz w:val="24"/>
        </w:rPr>
        <w:t xml:space="preserve"> </w:t>
      </w:r>
      <w:r>
        <w:rPr>
          <w:sz w:val="24"/>
        </w:rPr>
        <w:t xml:space="preserve">eligibility </w:t>
      </w:r>
      <w:r>
        <w:rPr>
          <w:spacing w:val="-2"/>
          <w:sz w:val="24"/>
        </w:rPr>
        <w:t>status;</w:t>
      </w:r>
    </w:p>
    <w:p w14:paraId="5DA5B9E6" w14:textId="77777777" w:rsidR="000C74F2" w:rsidRDefault="00206B14">
      <w:pPr>
        <w:pStyle w:val="ListParagraph"/>
        <w:numPr>
          <w:ilvl w:val="1"/>
          <w:numId w:val="2"/>
        </w:numPr>
        <w:tabs>
          <w:tab w:val="left" w:pos="840"/>
        </w:tabs>
        <w:ind w:right="1282"/>
        <w:rPr>
          <w:sz w:val="24"/>
        </w:rPr>
      </w:pPr>
      <w:r>
        <w:rPr>
          <w:sz w:val="24"/>
        </w:rPr>
        <w:t>Member/enrollee</w:t>
      </w:r>
      <w:r>
        <w:rPr>
          <w:spacing w:val="-4"/>
          <w:sz w:val="24"/>
        </w:rPr>
        <w:t xml:space="preserve"> </w:t>
      </w:r>
      <w:r>
        <w:rPr>
          <w:sz w:val="24"/>
        </w:rPr>
        <w:t>is</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geographically</w:t>
      </w:r>
      <w:r>
        <w:rPr>
          <w:spacing w:val="-3"/>
          <w:sz w:val="24"/>
        </w:rPr>
        <w:t xml:space="preserve"> </w:t>
      </w:r>
      <w:r>
        <w:rPr>
          <w:sz w:val="24"/>
        </w:rPr>
        <w:t>closer</w:t>
      </w:r>
      <w:r>
        <w:rPr>
          <w:spacing w:val="-4"/>
          <w:sz w:val="24"/>
        </w:rPr>
        <w:t xml:space="preserve"> </w:t>
      </w:r>
      <w:r>
        <w:rPr>
          <w:sz w:val="24"/>
        </w:rPr>
        <w:t>facility</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stable</w:t>
      </w:r>
      <w:r>
        <w:rPr>
          <w:spacing w:val="-4"/>
          <w:sz w:val="24"/>
        </w:rPr>
        <w:t xml:space="preserve"> </w:t>
      </w:r>
      <w:r>
        <w:rPr>
          <w:sz w:val="24"/>
        </w:rPr>
        <w:t>for transfer to the previously approved facility due to declining medical status.</w:t>
      </w:r>
    </w:p>
    <w:p w14:paraId="39D9A5DD" w14:textId="77777777" w:rsidR="000C74F2" w:rsidRDefault="000C74F2">
      <w:pPr>
        <w:pStyle w:val="BodyText"/>
        <w:ind w:firstLine="0"/>
      </w:pPr>
    </w:p>
    <w:p w14:paraId="6DBCEC0B" w14:textId="77777777" w:rsidR="000C74F2" w:rsidRDefault="00206B14">
      <w:pPr>
        <w:pStyle w:val="Heading1"/>
      </w:pPr>
      <w:bookmarkStart w:id="3" w:name="Background"/>
      <w:bookmarkEnd w:id="3"/>
      <w:r>
        <w:rPr>
          <w:spacing w:val="-2"/>
        </w:rPr>
        <w:t>Background</w:t>
      </w:r>
    </w:p>
    <w:p w14:paraId="03B85D42" w14:textId="24729DF9" w:rsidR="000C74F2" w:rsidRDefault="00206B14">
      <w:pPr>
        <w:pStyle w:val="BodyText"/>
        <w:ind w:left="120" w:right="716" w:firstLine="0"/>
      </w:pPr>
      <w:r>
        <w:t>According to the United Network for Organ Sharing (UNOS), 41,354 organ transplants were performed</w:t>
      </w:r>
      <w:r>
        <w:rPr>
          <w:spacing w:val="-3"/>
        </w:rPr>
        <w:t xml:space="preserve"> </w:t>
      </w:r>
      <w:r>
        <w:t>in</w:t>
      </w:r>
      <w:r>
        <w:rPr>
          <w:spacing w:val="-3"/>
        </w:rPr>
        <w:t xml:space="preserve"> </w:t>
      </w:r>
      <w:r>
        <w:t>the</w:t>
      </w:r>
      <w:r>
        <w:rPr>
          <w:spacing w:val="-2"/>
        </w:rPr>
        <w:t xml:space="preserve"> </w:t>
      </w:r>
      <w:r>
        <w:t>United</w:t>
      </w:r>
      <w:r>
        <w:rPr>
          <w:spacing w:val="-1"/>
        </w:rPr>
        <w:t xml:space="preserve"> </w:t>
      </w:r>
      <w:r>
        <w:t>States</w:t>
      </w:r>
      <w:r>
        <w:rPr>
          <w:spacing w:val="-3"/>
        </w:rPr>
        <w:t xml:space="preserve"> </w:t>
      </w:r>
      <w:r>
        <w:t>in</w:t>
      </w:r>
      <w:r>
        <w:rPr>
          <w:spacing w:val="-3"/>
        </w:rPr>
        <w:t xml:space="preserve"> </w:t>
      </w:r>
      <w:r>
        <w:t>2021,</w:t>
      </w:r>
      <w:r>
        <w:rPr>
          <w:spacing w:val="-3"/>
        </w:rPr>
        <w:t xml:space="preserve"> </w:t>
      </w:r>
      <w:r>
        <w:t>demonstrating</w:t>
      </w:r>
      <w:r>
        <w:rPr>
          <w:spacing w:val="-3"/>
        </w:rPr>
        <w:t xml:space="preserve"> </w:t>
      </w:r>
      <w:r>
        <w:t>an</w:t>
      </w:r>
      <w:r>
        <w:rPr>
          <w:spacing w:val="-3"/>
        </w:rPr>
        <w:t xml:space="preserve"> </w:t>
      </w:r>
      <w:r>
        <w:t>increase</w:t>
      </w:r>
      <w:r>
        <w:rPr>
          <w:spacing w:val="-4"/>
        </w:rPr>
        <w:t xml:space="preserve"> </w:t>
      </w:r>
      <w:r>
        <w:t>of</w:t>
      </w:r>
      <w:r>
        <w:rPr>
          <w:spacing w:val="-4"/>
        </w:rPr>
        <w:t xml:space="preserve"> </w:t>
      </w:r>
      <w:r>
        <w:t>5.9%</w:t>
      </w:r>
      <w:r>
        <w:rPr>
          <w:spacing w:val="-2"/>
        </w:rPr>
        <w:t xml:space="preserve"> </w:t>
      </w:r>
      <w:r>
        <w:t>over</w:t>
      </w:r>
      <w:r>
        <w:rPr>
          <w:spacing w:val="-4"/>
        </w:rPr>
        <w:t xml:space="preserve"> </w:t>
      </w:r>
      <w:r>
        <w:t>2020.</w:t>
      </w:r>
      <w:r>
        <w:rPr>
          <w:vertAlign w:val="superscript"/>
        </w:rPr>
        <w:t>1,2</w:t>
      </w:r>
      <w:r>
        <w:rPr>
          <w:spacing w:val="-2"/>
        </w:rPr>
        <w:t xml:space="preserve"> </w:t>
      </w:r>
      <w:r>
        <w:t>Annual records were set for kidney, liver, and heart transplants with the 40,000-transplant milestone exceeded for the first time. The Health Resources and Services Administration (HRSA) report</w:t>
      </w:r>
      <w:r w:rsidR="0028530A">
        <w:t>s</w:t>
      </w:r>
      <w:r>
        <w:t xml:space="preserve"> that 5,073 unrelated and 4,276 related bone marrow and cord blood transplants were performed in the United States in 2021 and reported to the Center for International Blood and Marrow Transplant Research CIBMTR.</w:t>
      </w:r>
      <w:r>
        <w:rPr>
          <w:vertAlign w:val="superscript"/>
        </w:rPr>
        <w:t>3</w:t>
      </w:r>
      <w:r>
        <w:t xml:space="preserve"> </w:t>
      </w:r>
      <w:r w:rsidR="00253DE7" w:rsidRPr="00253DE7">
        <w:t>UNOS and the HRSA report that there were over 46,000 organ transplants performed in 2023, continuing the annual increase trend.</w:t>
      </w:r>
      <w:r w:rsidR="00253DE7" w:rsidRPr="00253DE7">
        <w:rPr>
          <w:vertAlign w:val="superscript"/>
        </w:rPr>
        <w:t>2,4</w:t>
      </w:r>
      <w:r w:rsidR="00253DE7" w:rsidRPr="00253DE7">
        <w:t xml:space="preserve"> </w:t>
      </w:r>
      <w:r>
        <w:t>The Organ Procurement and Transplantation Network (OPTN) reports that there are more than 105,000 people on the national transplant waiting list with a new name added to the list approximately every nine to ten minutes.</w:t>
      </w:r>
      <w:r>
        <w:rPr>
          <w:vertAlign w:val="superscript"/>
        </w:rPr>
        <w:t>1,2</w:t>
      </w:r>
      <w:r>
        <w:t xml:space="preserve"> There are more people in need of transplants than there are donors</w:t>
      </w:r>
      <w:r w:rsidR="003B2A88">
        <w:t>,</w:t>
      </w:r>
      <w:r>
        <w:t xml:space="preserve"> and 17 people die each day waiting for an organ transplant. Organ donation from one donor can save eight lives and enhance more than 75 lives.</w:t>
      </w:r>
      <w:r>
        <w:rPr>
          <w:vertAlign w:val="superscript"/>
        </w:rPr>
        <w:t>1,2,4,</w:t>
      </w:r>
      <w:proofErr w:type="gramStart"/>
      <w:r>
        <w:rPr>
          <w:vertAlign w:val="superscript"/>
        </w:rPr>
        <w:t>5</w:t>
      </w:r>
      <w:proofErr w:type="gramEnd"/>
    </w:p>
    <w:p w14:paraId="52DE58CF" w14:textId="77777777" w:rsidR="000C74F2" w:rsidRDefault="000C74F2">
      <w:pPr>
        <w:pStyle w:val="BodyText"/>
        <w:ind w:firstLine="0"/>
      </w:pPr>
    </w:p>
    <w:p w14:paraId="3701E101" w14:textId="77777777" w:rsidR="000C74F2" w:rsidRDefault="00206B14">
      <w:pPr>
        <w:ind w:left="120"/>
        <w:rPr>
          <w:i/>
          <w:sz w:val="24"/>
        </w:rPr>
      </w:pPr>
      <w:bookmarkStart w:id="4" w:name="Solid_Organ_Transplantation"/>
      <w:bookmarkEnd w:id="4"/>
      <w:r>
        <w:rPr>
          <w:i/>
          <w:sz w:val="24"/>
        </w:rPr>
        <w:t>Solid</w:t>
      </w:r>
      <w:r>
        <w:rPr>
          <w:i/>
          <w:spacing w:val="-1"/>
          <w:sz w:val="24"/>
        </w:rPr>
        <w:t xml:space="preserve"> </w:t>
      </w:r>
      <w:r>
        <w:rPr>
          <w:i/>
          <w:sz w:val="24"/>
        </w:rPr>
        <w:t xml:space="preserve">Organ </w:t>
      </w:r>
      <w:r>
        <w:rPr>
          <w:i/>
          <w:spacing w:val="-2"/>
          <w:sz w:val="24"/>
        </w:rPr>
        <w:t>Transplantation</w:t>
      </w:r>
    </w:p>
    <w:p w14:paraId="4519E9C3" w14:textId="58B6BDC6" w:rsidR="000C74F2" w:rsidRDefault="00206B14" w:rsidP="008A4933">
      <w:pPr>
        <w:pStyle w:val="BodyText"/>
        <w:ind w:left="119" w:right="661" w:firstLine="0"/>
      </w:pPr>
      <w:r>
        <w:t>Chronic diseases, such as cardiovascular, kidney, and liver disease, as well as, cancer, and diabetes are primary causes of morbidity and mortality in the United States.</w:t>
      </w:r>
      <w:r>
        <w:rPr>
          <w:vertAlign w:val="superscript"/>
        </w:rPr>
        <w:t>6</w:t>
      </w:r>
      <w:r>
        <w:t xml:space="preserve"> Solid organ transplantation is the treatment of choice for several types of organ failure.</w:t>
      </w:r>
      <w:r>
        <w:rPr>
          <w:vertAlign w:val="superscript"/>
        </w:rPr>
        <w:t>7</w:t>
      </w:r>
      <w:r w:rsidR="00084D29">
        <w:rPr>
          <w:spacing w:val="-18"/>
        </w:rPr>
        <w:t xml:space="preserve"> </w:t>
      </w:r>
      <w:r>
        <w:t>Most</w:t>
      </w:r>
      <w:r>
        <w:rPr>
          <w:spacing w:val="-6"/>
        </w:rPr>
        <w:t xml:space="preserve"> </w:t>
      </w:r>
      <w:r>
        <w:t>available</w:t>
      </w:r>
      <w:r>
        <w:rPr>
          <w:spacing w:val="-5"/>
        </w:rPr>
        <w:t xml:space="preserve"> </w:t>
      </w:r>
      <w:r>
        <w:t>organ</w:t>
      </w:r>
      <w:r>
        <w:rPr>
          <w:spacing w:val="-4"/>
        </w:rPr>
        <w:t xml:space="preserve"> </w:t>
      </w:r>
      <w:r>
        <w:t>donations</w:t>
      </w:r>
      <w:r>
        <w:rPr>
          <w:spacing w:val="-4"/>
        </w:rPr>
        <w:t xml:space="preserve"> </w:t>
      </w:r>
      <w:r>
        <w:t>come</w:t>
      </w:r>
      <w:r>
        <w:rPr>
          <w:spacing w:val="-5"/>
        </w:rPr>
        <w:t xml:space="preserve"> </w:t>
      </w:r>
      <w:r>
        <w:t>from</w:t>
      </w:r>
      <w:r>
        <w:rPr>
          <w:spacing w:val="-4"/>
        </w:rPr>
        <w:t xml:space="preserve"> </w:t>
      </w:r>
      <w:r>
        <w:t>deceased</w:t>
      </w:r>
      <w:r>
        <w:rPr>
          <w:spacing w:val="-4"/>
        </w:rPr>
        <w:t xml:space="preserve"> </w:t>
      </w:r>
      <w:r>
        <w:t>donors,</w:t>
      </w:r>
      <w:r>
        <w:rPr>
          <w:spacing w:val="-4"/>
        </w:rPr>
        <w:t xml:space="preserve"> </w:t>
      </w:r>
      <w:r>
        <w:t>but</w:t>
      </w:r>
      <w:r>
        <w:rPr>
          <w:spacing w:val="-2"/>
        </w:rPr>
        <w:t xml:space="preserve"> </w:t>
      </w:r>
      <w:r>
        <w:t>more</w:t>
      </w:r>
      <w:r>
        <w:rPr>
          <w:spacing w:val="-5"/>
        </w:rPr>
        <w:t xml:space="preserve"> </w:t>
      </w:r>
      <w:r>
        <w:t>than</w:t>
      </w:r>
      <w:r>
        <w:rPr>
          <w:spacing w:val="-4"/>
        </w:rPr>
        <w:t xml:space="preserve"> </w:t>
      </w:r>
      <w:r>
        <w:t>6,000</w:t>
      </w:r>
      <w:r w:rsidR="008A4933">
        <w:t xml:space="preserve"> </w:t>
      </w:r>
      <w:bookmarkStart w:id="5" w:name="_bookmark0"/>
      <w:bookmarkEnd w:id="5"/>
      <w:r w:rsidR="008A4933">
        <w:t>t</w:t>
      </w:r>
      <w:r>
        <w:t>ransplants come from healthy, living donors each year.</w:t>
      </w:r>
      <w:r>
        <w:rPr>
          <w:spacing w:val="-13"/>
        </w:rPr>
        <w:t xml:space="preserve"> </w:t>
      </w:r>
      <w:r>
        <w:t>A series of tests must be completed to ensure</w:t>
      </w:r>
      <w:r>
        <w:rPr>
          <w:spacing w:val="-6"/>
        </w:rPr>
        <w:t xml:space="preserve"> </w:t>
      </w:r>
      <w:r>
        <w:t>the</w:t>
      </w:r>
      <w:r>
        <w:rPr>
          <w:spacing w:val="-4"/>
        </w:rPr>
        <w:t xml:space="preserve"> </w:t>
      </w:r>
      <w:r>
        <w:t>donor</w:t>
      </w:r>
      <w:r>
        <w:rPr>
          <w:spacing w:val="-4"/>
        </w:rPr>
        <w:t xml:space="preserve"> </w:t>
      </w:r>
      <w:r>
        <w:t>and</w:t>
      </w:r>
      <w:r>
        <w:rPr>
          <w:spacing w:val="-3"/>
        </w:rPr>
        <w:t xml:space="preserve"> </w:t>
      </w:r>
      <w:r>
        <w:t>recipient</w:t>
      </w:r>
      <w:r>
        <w:rPr>
          <w:spacing w:val="-3"/>
        </w:rPr>
        <w:t xml:space="preserve"> </w:t>
      </w:r>
      <w:r>
        <w:t>blood</w:t>
      </w:r>
      <w:r>
        <w:rPr>
          <w:spacing w:val="-3"/>
        </w:rPr>
        <w:t xml:space="preserve"> </w:t>
      </w:r>
      <w:r>
        <w:t>and</w:t>
      </w:r>
      <w:r>
        <w:rPr>
          <w:spacing w:val="-3"/>
        </w:rPr>
        <w:t xml:space="preserve"> </w:t>
      </w:r>
      <w:r>
        <w:t>tissue</w:t>
      </w:r>
      <w:r>
        <w:rPr>
          <w:spacing w:val="-4"/>
        </w:rPr>
        <w:t xml:space="preserve"> </w:t>
      </w:r>
      <w:r>
        <w:t>types</w:t>
      </w:r>
      <w:r>
        <w:rPr>
          <w:spacing w:val="-3"/>
        </w:rPr>
        <w:t xml:space="preserve"> </w:t>
      </w:r>
      <w:r>
        <w:t>are</w:t>
      </w:r>
      <w:r>
        <w:rPr>
          <w:spacing w:val="-2"/>
        </w:rPr>
        <w:t xml:space="preserve"> </w:t>
      </w:r>
      <w:r>
        <w:t>compatible.</w:t>
      </w:r>
      <w:r w:rsidR="009308DB">
        <w:rPr>
          <w:vertAlign w:val="superscript"/>
        </w:rPr>
        <w:t>8</w:t>
      </w:r>
      <w:r>
        <w:rPr>
          <w:spacing w:val="-18"/>
        </w:rPr>
        <w:t xml:space="preserve"> </w:t>
      </w:r>
      <w:r>
        <w:t>A</w:t>
      </w:r>
      <w:r>
        <w:rPr>
          <w:spacing w:val="-4"/>
        </w:rPr>
        <w:t xml:space="preserve"> </w:t>
      </w:r>
      <w:r>
        <w:t>pretransplant</w:t>
      </w:r>
      <w:r>
        <w:rPr>
          <w:spacing w:val="-3"/>
        </w:rPr>
        <w:t xml:space="preserve"> </w:t>
      </w:r>
      <w:r>
        <w:t xml:space="preserve">evaluation identifies the risk for post-transplant infections and evaluates exposure history, prior infections, serologic testing for distant exposures, cultures to identify colonization patterns, and administration of vaccines. Active infections, such as HIV, hepatitis B and C, and severe acute respiratory syndrome coronavirus 2 </w:t>
      </w:r>
      <w:r>
        <w:lastRenderedPageBreak/>
        <w:t>are evaluated near the time of transplantation as well.</w:t>
      </w:r>
      <w:r>
        <w:rPr>
          <w:vertAlign w:val="superscript"/>
        </w:rPr>
        <w:t>7</w:t>
      </w:r>
      <w:r>
        <w:t xml:space="preserve"> Additional factors that may be considered during the process are the patient’s current medical status, geographical location, and time on the transplant list.</w:t>
      </w:r>
      <w:r w:rsidR="009308DB">
        <w:rPr>
          <w:vertAlign w:val="superscript"/>
        </w:rPr>
        <w:t>9</w:t>
      </w:r>
      <w:r>
        <w:rPr>
          <w:spacing w:val="-10"/>
        </w:rPr>
        <w:t xml:space="preserve"> </w:t>
      </w:r>
      <w:r>
        <w:t>Organ transplantation can still occur in the absence of donor and recipient blood and tissue match; however, special treatments are needed to prevent rejection of the organ.</w:t>
      </w:r>
      <w:r w:rsidR="009308DB">
        <w:rPr>
          <w:vertAlign w:val="superscript"/>
        </w:rPr>
        <w:t>8</w:t>
      </w:r>
      <w:r>
        <w:rPr>
          <w:spacing w:val="-11"/>
        </w:rPr>
        <w:t xml:space="preserve"> </w:t>
      </w:r>
      <w:r>
        <w:t>Infection and malignancy are two complications that result from the life-long immunosuppression required to maintain allograft function following transplantation. Since established infection is more challenging to treat in the immunocompromised transplant recipient, the pretransplant evaluation is essential to treatment and must be comprehensive.</w:t>
      </w:r>
      <w:r>
        <w:rPr>
          <w:vertAlign w:val="superscript"/>
        </w:rPr>
        <w:t>7</w:t>
      </w:r>
    </w:p>
    <w:p w14:paraId="0E29C7F1" w14:textId="77777777" w:rsidR="000C74F2" w:rsidRDefault="000C74F2">
      <w:pPr>
        <w:pStyle w:val="BodyText"/>
        <w:ind w:firstLine="0"/>
      </w:pPr>
    </w:p>
    <w:p w14:paraId="73E823D1" w14:textId="77777777" w:rsidR="000C74F2" w:rsidRDefault="00206B14">
      <w:pPr>
        <w:pStyle w:val="Heading1"/>
      </w:pPr>
      <w:bookmarkStart w:id="6" w:name="Coding_Implications_"/>
      <w:bookmarkEnd w:id="6"/>
      <w:r>
        <w:t>Coding</w:t>
      </w:r>
      <w:r>
        <w:rPr>
          <w:spacing w:val="-1"/>
        </w:rPr>
        <w:t xml:space="preserve"> </w:t>
      </w:r>
      <w:r>
        <w:rPr>
          <w:spacing w:val="-2"/>
        </w:rPr>
        <w:t>Implications</w:t>
      </w:r>
    </w:p>
    <w:p w14:paraId="2BB2FCC4" w14:textId="77777777" w:rsidR="000C74F2" w:rsidRDefault="00206B14">
      <w:pPr>
        <w:pStyle w:val="BodyText"/>
        <w:ind w:left="120" w:right="661" w:firstLine="0"/>
      </w:pPr>
      <w:r>
        <w:t>This clinical policy references Current Procedural Terminology (CPT</w:t>
      </w:r>
      <w:r>
        <w:rPr>
          <w:vertAlign w:val="superscript"/>
        </w:rPr>
        <w:t>®</w:t>
      </w:r>
      <w:r>
        <w:t>). CPT</w:t>
      </w:r>
      <w:r>
        <w:rPr>
          <w:vertAlign w:val="superscript"/>
        </w:rPr>
        <w:t>®</w:t>
      </w:r>
      <w:r>
        <w:t xml:space="preserve"> is a registered trademark</w:t>
      </w:r>
      <w:r>
        <w:rPr>
          <w:spacing w:val="-4"/>
        </w:rPr>
        <w:t xml:space="preserve"> </w:t>
      </w:r>
      <w:r>
        <w:t>of</w:t>
      </w:r>
      <w:r>
        <w:rPr>
          <w:spacing w:val="-5"/>
        </w:rPr>
        <w:t xml:space="preserve"> </w:t>
      </w:r>
      <w:r>
        <w:t>the</w:t>
      </w:r>
      <w:r>
        <w:rPr>
          <w:spacing w:val="-5"/>
        </w:rPr>
        <w:t xml:space="preserve"> </w:t>
      </w:r>
      <w:r>
        <w:t>American</w:t>
      </w:r>
      <w:r>
        <w:rPr>
          <w:spacing w:val="-4"/>
        </w:rPr>
        <w:t xml:space="preserve"> </w:t>
      </w:r>
      <w:r>
        <w:t>Medical</w:t>
      </w:r>
      <w:r>
        <w:rPr>
          <w:spacing w:val="-4"/>
        </w:rPr>
        <w:t xml:space="preserve"> </w:t>
      </w:r>
      <w:r>
        <w:t>Association.</w:t>
      </w:r>
      <w:r>
        <w:rPr>
          <w:spacing w:val="-4"/>
        </w:rPr>
        <w:t xml:space="preserve"> </w:t>
      </w:r>
      <w:r>
        <w:t>All</w:t>
      </w:r>
      <w:r>
        <w:rPr>
          <w:spacing w:val="-4"/>
        </w:rPr>
        <w:t xml:space="preserve"> </w:t>
      </w:r>
      <w:r>
        <w:t>CPT</w:t>
      </w:r>
      <w:r>
        <w:rPr>
          <w:spacing w:val="-5"/>
        </w:rPr>
        <w:t xml:space="preserve"> </w:t>
      </w:r>
      <w:r>
        <w:t>codes</w:t>
      </w:r>
      <w:r>
        <w:rPr>
          <w:spacing w:val="-4"/>
        </w:rPr>
        <w:t xml:space="preserve"> </w:t>
      </w:r>
      <w:r>
        <w:t>and</w:t>
      </w:r>
      <w:r>
        <w:rPr>
          <w:spacing w:val="-4"/>
        </w:rPr>
        <w:t xml:space="preserve"> </w:t>
      </w:r>
      <w:r>
        <w:t>descriptions</w:t>
      </w:r>
      <w:r>
        <w:rPr>
          <w:spacing w:val="-4"/>
        </w:rPr>
        <w:t xml:space="preserve"> </w:t>
      </w:r>
      <w:r>
        <w:t>are</w:t>
      </w:r>
      <w:r>
        <w:rPr>
          <w:spacing w:val="-5"/>
        </w:rPr>
        <w:t xml:space="preserve"> </w:t>
      </w:r>
      <w:r>
        <w:t>copyrighted 2023, American Medical Association. All rights reserved. CPT codes and CPT descriptions are from the current manuals and those included herein are not intended to be all-inclusive and are included for informational purposes only.</w:t>
      </w:r>
      <w:r>
        <w:rPr>
          <w:spacing w:val="40"/>
        </w:rPr>
        <w:t xml:space="preserve"> </w:t>
      </w:r>
      <w:r>
        <w:t>Codes referenced in this clinical policy are for informational purposes only.</w:t>
      </w:r>
      <w:r>
        <w:rPr>
          <w:spacing w:val="40"/>
        </w:rPr>
        <w:t xml:space="preserve"> </w:t>
      </w:r>
      <w:r>
        <w:t>Inclusion or exclusion of any codes does not guarantee coverage.</w:t>
      </w:r>
    </w:p>
    <w:p w14:paraId="0C97BE27" w14:textId="77777777" w:rsidR="000C74F2" w:rsidRDefault="00206B14">
      <w:pPr>
        <w:pStyle w:val="BodyText"/>
        <w:ind w:left="120" w:right="661" w:firstLine="0"/>
      </w:pPr>
      <w:r>
        <w:t>Providers</w:t>
      </w:r>
      <w:r>
        <w:rPr>
          <w:spacing w:val="-3"/>
        </w:rPr>
        <w:t xml:space="preserve"> </w:t>
      </w:r>
      <w:r>
        <w:t>should</w:t>
      </w:r>
      <w:r>
        <w:rPr>
          <w:spacing w:val="-3"/>
        </w:rPr>
        <w:t xml:space="preserve"> </w:t>
      </w:r>
      <w:r>
        <w:t>reference</w:t>
      </w:r>
      <w:r>
        <w:rPr>
          <w:spacing w:val="-4"/>
        </w:rPr>
        <w:t xml:space="preserve"> </w:t>
      </w:r>
      <w:r>
        <w:t>the</w:t>
      </w:r>
      <w:r>
        <w:rPr>
          <w:spacing w:val="-4"/>
        </w:rPr>
        <w:t xml:space="preserve"> </w:t>
      </w:r>
      <w:r>
        <w:t>most</w:t>
      </w:r>
      <w:r>
        <w:rPr>
          <w:spacing w:val="-3"/>
        </w:rPr>
        <w:t xml:space="preserve"> </w:t>
      </w:r>
      <w:r>
        <w:t>up-to-date</w:t>
      </w:r>
      <w:r>
        <w:rPr>
          <w:spacing w:val="-4"/>
        </w:rPr>
        <w:t xml:space="preserve"> </w:t>
      </w:r>
      <w:r>
        <w:t>sources</w:t>
      </w:r>
      <w:r>
        <w:rPr>
          <w:spacing w:val="-3"/>
        </w:rPr>
        <w:t xml:space="preserve"> </w:t>
      </w:r>
      <w:r>
        <w:t>of</w:t>
      </w:r>
      <w:r>
        <w:rPr>
          <w:spacing w:val="-4"/>
        </w:rPr>
        <w:t xml:space="preserve"> </w:t>
      </w:r>
      <w:r>
        <w:t>professional</w:t>
      </w:r>
      <w:r>
        <w:rPr>
          <w:spacing w:val="-2"/>
        </w:rPr>
        <w:t xml:space="preserve"> </w:t>
      </w:r>
      <w:r>
        <w:t>coding</w:t>
      </w:r>
      <w:r>
        <w:rPr>
          <w:spacing w:val="-3"/>
        </w:rPr>
        <w:t xml:space="preserve"> </w:t>
      </w:r>
      <w:r>
        <w:t>guidance</w:t>
      </w:r>
      <w:r>
        <w:rPr>
          <w:spacing w:val="-4"/>
        </w:rPr>
        <w:t xml:space="preserve"> </w:t>
      </w:r>
      <w:r>
        <w:t>prior</w:t>
      </w:r>
      <w:r>
        <w:rPr>
          <w:spacing w:val="-4"/>
        </w:rPr>
        <w:t xml:space="preserve"> </w:t>
      </w:r>
      <w:r>
        <w:t>to the submission of claims for reimbursement of covered services.</w:t>
      </w:r>
    </w:p>
    <w:p w14:paraId="34669491" w14:textId="77777777" w:rsidR="000C74F2" w:rsidRDefault="000C74F2">
      <w:pPr>
        <w:pStyle w:val="BodyText"/>
        <w:spacing w:before="1"/>
        <w:ind w:firstLine="0"/>
      </w:pPr>
    </w:p>
    <w:tbl>
      <w:tblPr>
        <w:tblW w:w="0" w:type="auto"/>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7282"/>
        <w:gridCol w:w="1208"/>
        <w:gridCol w:w="1160"/>
      </w:tblGrid>
      <w:tr w:rsidR="000C74F2" w14:paraId="2E4B68CC" w14:textId="77777777" w:rsidTr="008A4933">
        <w:trPr>
          <w:trHeight w:val="551"/>
        </w:trPr>
        <w:tc>
          <w:tcPr>
            <w:tcW w:w="7282" w:type="dxa"/>
            <w:tcBorders>
              <w:left w:val="single" w:sz="8" w:space="0" w:color="000000"/>
              <w:bottom w:val="single" w:sz="8" w:space="0" w:color="000000"/>
              <w:right w:val="single" w:sz="8" w:space="0" w:color="000000"/>
            </w:tcBorders>
            <w:shd w:val="clear" w:color="auto" w:fill="00538B"/>
          </w:tcPr>
          <w:p w14:paraId="5E5E5391" w14:textId="77777777" w:rsidR="000C74F2" w:rsidRDefault="00206B14">
            <w:pPr>
              <w:pStyle w:val="TableParagraph"/>
              <w:spacing w:line="275" w:lineRule="exact"/>
              <w:rPr>
                <w:b/>
                <w:sz w:val="24"/>
              </w:rPr>
            </w:pPr>
            <w:r>
              <w:rPr>
                <w:b/>
                <w:color w:val="FFFFFF"/>
                <w:sz w:val="24"/>
              </w:rPr>
              <w:t>Reviews,</w:t>
            </w:r>
            <w:r>
              <w:rPr>
                <w:b/>
                <w:color w:val="FFFFFF"/>
                <w:spacing w:val="-2"/>
                <w:sz w:val="24"/>
              </w:rPr>
              <w:t xml:space="preserve"> </w:t>
            </w:r>
            <w:r>
              <w:rPr>
                <w:b/>
                <w:color w:val="FFFFFF"/>
                <w:sz w:val="24"/>
              </w:rPr>
              <w:t>Revisions,</w:t>
            </w:r>
            <w:r>
              <w:rPr>
                <w:b/>
                <w:color w:val="FFFFFF"/>
                <w:spacing w:val="-1"/>
                <w:sz w:val="24"/>
              </w:rPr>
              <w:t xml:space="preserve"> </w:t>
            </w:r>
            <w:r>
              <w:rPr>
                <w:b/>
                <w:color w:val="FFFFFF"/>
                <w:sz w:val="24"/>
              </w:rPr>
              <w:t>and</w:t>
            </w:r>
            <w:r>
              <w:rPr>
                <w:b/>
                <w:color w:val="FFFFFF"/>
                <w:spacing w:val="-3"/>
                <w:sz w:val="24"/>
              </w:rPr>
              <w:t xml:space="preserve"> </w:t>
            </w:r>
            <w:r>
              <w:rPr>
                <w:b/>
                <w:color w:val="FFFFFF"/>
                <w:spacing w:val="-2"/>
                <w:sz w:val="24"/>
              </w:rPr>
              <w:t>Approvals</w:t>
            </w:r>
          </w:p>
        </w:tc>
        <w:tc>
          <w:tcPr>
            <w:tcW w:w="1208" w:type="dxa"/>
            <w:tcBorders>
              <w:top w:val="single" w:sz="8" w:space="0" w:color="000000"/>
              <w:left w:val="single" w:sz="8" w:space="0" w:color="000000"/>
              <w:bottom w:val="single" w:sz="8" w:space="0" w:color="000000"/>
              <w:right w:val="single" w:sz="8" w:space="0" w:color="000000"/>
            </w:tcBorders>
            <w:shd w:val="clear" w:color="auto" w:fill="00538B"/>
          </w:tcPr>
          <w:p w14:paraId="63B8DA29" w14:textId="77777777" w:rsidR="000C74F2" w:rsidRDefault="00206B14">
            <w:pPr>
              <w:pStyle w:val="TableParagraph"/>
              <w:spacing w:line="276" w:lineRule="exact"/>
              <w:ind w:left="311" w:right="93" w:hanging="202"/>
              <w:rPr>
                <w:b/>
                <w:sz w:val="24"/>
              </w:rPr>
            </w:pPr>
            <w:r>
              <w:rPr>
                <w:b/>
                <w:color w:val="FFFFFF"/>
                <w:spacing w:val="-2"/>
                <w:sz w:val="24"/>
              </w:rPr>
              <w:t xml:space="preserve">Revision </w:t>
            </w:r>
            <w:r>
              <w:rPr>
                <w:b/>
                <w:color w:val="FFFFFF"/>
                <w:spacing w:val="-4"/>
                <w:sz w:val="24"/>
              </w:rPr>
              <w:t>Date</w:t>
            </w:r>
          </w:p>
        </w:tc>
        <w:tc>
          <w:tcPr>
            <w:tcW w:w="1160" w:type="dxa"/>
            <w:tcBorders>
              <w:left w:val="single" w:sz="8" w:space="0" w:color="000000"/>
              <w:bottom w:val="single" w:sz="8" w:space="0" w:color="000000"/>
              <w:right w:val="single" w:sz="8" w:space="0" w:color="000000"/>
            </w:tcBorders>
            <w:shd w:val="clear" w:color="auto" w:fill="00538B"/>
          </w:tcPr>
          <w:p w14:paraId="459633BB" w14:textId="77777777" w:rsidR="000C74F2" w:rsidRDefault="00206B14" w:rsidP="008A4933">
            <w:pPr>
              <w:pStyle w:val="TableParagraph"/>
              <w:spacing w:line="276" w:lineRule="exact"/>
              <w:ind w:left="387" w:hanging="248"/>
              <w:rPr>
                <w:b/>
                <w:sz w:val="24"/>
              </w:rPr>
            </w:pPr>
            <w:r>
              <w:rPr>
                <w:b/>
                <w:color w:val="FFFFFF"/>
                <w:spacing w:val="-2"/>
                <w:sz w:val="24"/>
              </w:rPr>
              <w:t xml:space="preserve">Approval </w:t>
            </w:r>
            <w:r>
              <w:rPr>
                <w:b/>
                <w:color w:val="FFFFFF"/>
                <w:spacing w:val="-4"/>
                <w:sz w:val="24"/>
              </w:rPr>
              <w:t>Date</w:t>
            </w:r>
          </w:p>
        </w:tc>
      </w:tr>
      <w:tr w:rsidR="000C74F2" w14:paraId="40F3974F" w14:textId="77777777" w:rsidTr="008A4933">
        <w:trPr>
          <w:trHeight w:val="276"/>
        </w:trPr>
        <w:tc>
          <w:tcPr>
            <w:tcW w:w="7282" w:type="dxa"/>
            <w:tcBorders>
              <w:top w:val="single" w:sz="8" w:space="0" w:color="000000"/>
              <w:bottom w:val="single" w:sz="8" w:space="0" w:color="000000"/>
              <w:right w:val="single" w:sz="8" w:space="0" w:color="000000"/>
            </w:tcBorders>
          </w:tcPr>
          <w:p w14:paraId="1E00281D" w14:textId="77777777" w:rsidR="000C74F2" w:rsidRDefault="00206B14">
            <w:pPr>
              <w:pStyle w:val="TableParagraph"/>
              <w:rPr>
                <w:sz w:val="24"/>
              </w:rPr>
            </w:pPr>
            <w:r>
              <w:rPr>
                <w:sz w:val="24"/>
              </w:rPr>
              <w:t>Policy</w:t>
            </w:r>
            <w:r>
              <w:rPr>
                <w:spacing w:val="-1"/>
                <w:sz w:val="24"/>
              </w:rPr>
              <w:t xml:space="preserve"> </w:t>
            </w:r>
            <w:r>
              <w:rPr>
                <w:spacing w:val="-2"/>
                <w:sz w:val="24"/>
              </w:rPr>
              <w:t>developed.</w:t>
            </w:r>
          </w:p>
        </w:tc>
        <w:tc>
          <w:tcPr>
            <w:tcW w:w="1208" w:type="dxa"/>
            <w:tcBorders>
              <w:top w:val="single" w:sz="8" w:space="0" w:color="000000"/>
              <w:left w:val="single" w:sz="8" w:space="0" w:color="000000"/>
              <w:bottom w:val="single" w:sz="8" w:space="0" w:color="000000"/>
              <w:right w:val="single" w:sz="8" w:space="0" w:color="000000"/>
            </w:tcBorders>
          </w:tcPr>
          <w:p w14:paraId="070F9763" w14:textId="43F4C383" w:rsidR="000C74F2" w:rsidRDefault="00206B14">
            <w:pPr>
              <w:pStyle w:val="TableParagraph"/>
              <w:ind w:left="157"/>
              <w:rPr>
                <w:sz w:val="24"/>
              </w:rPr>
            </w:pPr>
            <w:r>
              <w:rPr>
                <w:spacing w:val="-2"/>
                <w:sz w:val="24"/>
              </w:rPr>
              <w:t>02/24</w:t>
            </w:r>
          </w:p>
        </w:tc>
        <w:tc>
          <w:tcPr>
            <w:tcW w:w="1160" w:type="dxa"/>
            <w:tcBorders>
              <w:top w:val="single" w:sz="8" w:space="0" w:color="000000"/>
              <w:left w:val="single" w:sz="8" w:space="0" w:color="000000"/>
              <w:bottom w:val="single" w:sz="8" w:space="0" w:color="000000"/>
            </w:tcBorders>
          </w:tcPr>
          <w:p w14:paraId="7C2F62F0" w14:textId="620D4691" w:rsidR="000C74F2" w:rsidRDefault="00206B14">
            <w:pPr>
              <w:pStyle w:val="TableParagraph"/>
              <w:ind w:left="233"/>
              <w:rPr>
                <w:sz w:val="24"/>
              </w:rPr>
            </w:pPr>
            <w:r>
              <w:rPr>
                <w:spacing w:val="-2"/>
                <w:sz w:val="24"/>
              </w:rPr>
              <w:t>02/24</w:t>
            </w:r>
          </w:p>
        </w:tc>
      </w:tr>
      <w:tr w:rsidR="00A51408" w14:paraId="557C1C3B" w14:textId="77777777" w:rsidTr="008A4933">
        <w:trPr>
          <w:trHeight w:val="276"/>
        </w:trPr>
        <w:tc>
          <w:tcPr>
            <w:tcW w:w="7282" w:type="dxa"/>
            <w:tcBorders>
              <w:top w:val="single" w:sz="8" w:space="0" w:color="000000"/>
              <w:right w:val="single" w:sz="8" w:space="0" w:color="000000"/>
            </w:tcBorders>
          </w:tcPr>
          <w:p w14:paraId="3F438B43" w14:textId="4C51087B" w:rsidR="00A51408" w:rsidRDefault="00A51408">
            <w:pPr>
              <w:pStyle w:val="TableParagraph"/>
              <w:rPr>
                <w:sz w:val="24"/>
              </w:rPr>
            </w:pPr>
            <w:r>
              <w:rPr>
                <w:sz w:val="24"/>
              </w:rPr>
              <w:t xml:space="preserve">Annual review. </w:t>
            </w:r>
            <w:r w:rsidR="009308DB">
              <w:rPr>
                <w:sz w:val="24"/>
              </w:rPr>
              <w:t>Description updated</w:t>
            </w:r>
            <w:r w:rsidR="00E22FE3">
              <w:rPr>
                <w:sz w:val="24"/>
              </w:rPr>
              <w:t xml:space="preserve"> with no impact on criteria. </w:t>
            </w:r>
            <w:r w:rsidR="00BE66B1">
              <w:rPr>
                <w:sz w:val="24"/>
              </w:rPr>
              <w:t xml:space="preserve">Background updated with no impact on criteria. </w:t>
            </w:r>
            <w:r w:rsidR="00142481">
              <w:rPr>
                <w:sz w:val="24"/>
              </w:rPr>
              <w:t xml:space="preserve">References reviewed and updated. </w:t>
            </w:r>
            <w:r w:rsidR="006C5452">
              <w:rPr>
                <w:sz w:val="24"/>
              </w:rPr>
              <w:t xml:space="preserve">Reviewed by external specialist. </w:t>
            </w:r>
          </w:p>
        </w:tc>
        <w:tc>
          <w:tcPr>
            <w:tcW w:w="1208" w:type="dxa"/>
            <w:tcBorders>
              <w:top w:val="single" w:sz="8" w:space="0" w:color="000000"/>
              <w:left w:val="single" w:sz="8" w:space="0" w:color="000000"/>
              <w:right w:val="single" w:sz="8" w:space="0" w:color="000000"/>
            </w:tcBorders>
          </w:tcPr>
          <w:p w14:paraId="1D425133" w14:textId="09205E60" w:rsidR="00A51408" w:rsidRDefault="00A51408">
            <w:pPr>
              <w:pStyle w:val="TableParagraph"/>
              <w:ind w:left="157"/>
              <w:rPr>
                <w:spacing w:val="-2"/>
                <w:sz w:val="24"/>
              </w:rPr>
            </w:pPr>
            <w:r>
              <w:rPr>
                <w:spacing w:val="-2"/>
                <w:sz w:val="24"/>
              </w:rPr>
              <w:t>10/24</w:t>
            </w:r>
          </w:p>
        </w:tc>
        <w:tc>
          <w:tcPr>
            <w:tcW w:w="1160" w:type="dxa"/>
            <w:tcBorders>
              <w:top w:val="single" w:sz="8" w:space="0" w:color="000000"/>
              <w:left w:val="single" w:sz="8" w:space="0" w:color="000000"/>
            </w:tcBorders>
          </w:tcPr>
          <w:p w14:paraId="1431CC6D" w14:textId="6EBD6227" w:rsidR="00A51408" w:rsidRDefault="00C95F7B">
            <w:pPr>
              <w:pStyle w:val="TableParagraph"/>
              <w:ind w:left="233"/>
              <w:rPr>
                <w:spacing w:val="-2"/>
                <w:sz w:val="24"/>
              </w:rPr>
            </w:pPr>
            <w:r>
              <w:rPr>
                <w:spacing w:val="-2"/>
                <w:sz w:val="24"/>
              </w:rPr>
              <w:t>10/24</w:t>
            </w:r>
          </w:p>
        </w:tc>
      </w:tr>
    </w:tbl>
    <w:p w14:paraId="5C0090EF" w14:textId="77777777" w:rsidR="000C74F2" w:rsidRDefault="000C74F2">
      <w:pPr>
        <w:pStyle w:val="BodyText"/>
        <w:spacing w:before="10"/>
        <w:ind w:firstLine="0"/>
        <w:rPr>
          <w:sz w:val="23"/>
        </w:rPr>
      </w:pPr>
    </w:p>
    <w:p w14:paraId="1CC4F57F" w14:textId="77777777" w:rsidR="000C74F2" w:rsidRPr="00D60E88" w:rsidRDefault="00206B14">
      <w:pPr>
        <w:pStyle w:val="Heading1"/>
      </w:pPr>
      <w:bookmarkStart w:id="7" w:name="References_"/>
      <w:bookmarkEnd w:id="7"/>
      <w:r w:rsidRPr="00D60E88">
        <w:rPr>
          <w:spacing w:val="-2"/>
        </w:rPr>
        <w:t>References</w:t>
      </w:r>
    </w:p>
    <w:p w14:paraId="4B0AC65A" w14:textId="77777777" w:rsidR="000C74F2" w:rsidRPr="00D60E88" w:rsidRDefault="00206B14">
      <w:pPr>
        <w:pStyle w:val="ListParagraph"/>
        <w:numPr>
          <w:ilvl w:val="0"/>
          <w:numId w:val="1"/>
        </w:numPr>
        <w:tabs>
          <w:tab w:val="left" w:pos="480"/>
        </w:tabs>
        <w:ind w:right="815"/>
        <w:rPr>
          <w:sz w:val="24"/>
        </w:rPr>
      </w:pPr>
      <w:r w:rsidRPr="00D60E88">
        <w:rPr>
          <w:sz w:val="24"/>
        </w:rPr>
        <w:t xml:space="preserve">United Network for Organ Sharing (UNOS). All-time records again set in 2021 for organ transplants, organ donation from deceased donors. </w:t>
      </w:r>
      <w:hyperlink r:id="rId14">
        <w:r w:rsidRPr="00D60E88">
          <w:rPr>
            <w:color w:val="0000FF"/>
            <w:sz w:val="24"/>
            <w:u w:val="single" w:color="0000FF"/>
          </w:rPr>
          <w:t>https://unos.org/news/2021-all-time-</w:t>
        </w:r>
      </w:hyperlink>
      <w:r w:rsidRPr="00D60E88">
        <w:rPr>
          <w:color w:val="0000FF"/>
          <w:sz w:val="24"/>
        </w:rPr>
        <w:t xml:space="preserve"> </w:t>
      </w:r>
      <w:hyperlink r:id="rId15">
        <w:r w:rsidRPr="00D60E88">
          <w:rPr>
            <w:color w:val="0000FF"/>
            <w:sz w:val="24"/>
            <w:u w:val="single" w:color="0000FF"/>
          </w:rPr>
          <w:t>records-organ-transplants-deceased-donor-donation/</w:t>
        </w:r>
      </w:hyperlink>
      <w:r w:rsidRPr="00D60E88">
        <w:rPr>
          <w:sz w:val="24"/>
        </w:rPr>
        <w:t>.</w:t>
      </w:r>
      <w:r w:rsidRPr="00D60E88">
        <w:rPr>
          <w:spacing w:val="-8"/>
          <w:sz w:val="24"/>
        </w:rPr>
        <w:t xml:space="preserve"> </w:t>
      </w:r>
      <w:r w:rsidRPr="00D60E88">
        <w:rPr>
          <w:sz w:val="24"/>
        </w:rPr>
        <w:t>Published</w:t>
      </w:r>
      <w:r w:rsidRPr="00D60E88">
        <w:rPr>
          <w:spacing w:val="-8"/>
          <w:sz w:val="24"/>
        </w:rPr>
        <w:t xml:space="preserve"> </w:t>
      </w:r>
      <w:r w:rsidRPr="00D60E88">
        <w:rPr>
          <w:sz w:val="24"/>
        </w:rPr>
        <w:t>January</w:t>
      </w:r>
      <w:r w:rsidRPr="00D60E88">
        <w:rPr>
          <w:spacing w:val="-8"/>
          <w:sz w:val="24"/>
        </w:rPr>
        <w:t xml:space="preserve"> </w:t>
      </w:r>
      <w:r w:rsidRPr="00D60E88">
        <w:rPr>
          <w:sz w:val="24"/>
        </w:rPr>
        <w:t>11,</w:t>
      </w:r>
      <w:r w:rsidRPr="00D60E88">
        <w:rPr>
          <w:spacing w:val="-8"/>
          <w:sz w:val="24"/>
        </w:rPr>
        <w:t xml:space="preserve"> </w:t>
      </w:r>
      <w:r w:rsidRPr="00D60E88">
        <w:rPr>
          <w:sz w:val="24"/>
        </w:rPr>
        <w:t>2022.</w:t>
      </w:r>
      <w:r w:rsidRPr="00D60E88">
        <w:rPr>
          <w:spacing w:val="-8"/>
          <w:sz w:val="24"/>
        </w:rPr>
        <w:t xml:space="preserve"> </w:t>
      </w:r>
      <w:r w:rsidRPr="00D60E88">
        <w:rPr>
          <w:sz w:val="24"/>
        </w:rPr>
        <w:t>Accessed</w:t>
      </w:r>
    </w:p>
    <w:p w14:paraId="776853E4" w14:textId="22339460" w:rsidR="000C74F2" w:rsidRPr="00D60E88" w:rsidRDefault="00BE66B1">
      <w:pPr>
        <w:pStyle w:val="BodyText"/>
        <w:ind w:left="480" w:firstLine="0"/>
      </w:pPr>
      <w:r w:rsidRPr="00D60E88">
        <w:t>September 19, 2024</w:t>
      </w:r>
      <w:r w:rsidR="00206B14" w:rsidRPr="00D60E88">
        <w:rPr>
          <w:spacing w:val="-2"/>
        </w:rPr>
        <w:t>.</w:t>
      </w:r>
    </w:p>
    <w:p w14:paraId="786752ED" w14:textId="61BC1DBB" w:rsidR="000C74F2" w:rsidRPr="00D60E88" w:rsidRDefault="00206B14">
      <w:pPr>
        <w:pStyle w:val="ListParagraph"/>
        <w:numPr>
          <w:ilvl w:val="0"/>
          <w:numId w:val="1"/>
        </w:numPr>
        <w:tabs>
          <w:tab w:val="left" w:pos="480"/>
        </w:tabs>
        <w:ind w:right="997"/>
        <w:rPr>
          <w:sz w:val="24"/>
        </w:rPr>
      </w:pPr>
      <w:r w:rsidRPr="00D60E88">
        <w:rPr>
          <w:sz w:val="24"/>
        </w:rPr>
        <w:t>United</w:t>
      </w:r>
      <w:r w:rsidRPr="00D60E88">
        <w:rPr>
          <w:spacing w:val="-4"/>
          <w:sz w:val="24"/>
        </w:rPr>
        <w:t xml:space="preserve"> </w:t>
      </w:r>
      <w:r w:rsidRPr="00D60E88">
        <w:rPr>
          <w:sz w:val="24"/>
        </w:rPr>
        <w:t>Network</w:t>
      </w:r>
      <w:r w:rsidRPr="00D60E88">
        <w:rPr>
          <w:spacing w:val="-4"/>
          <w:sz w:val="24"/>
        </w:rPr>
        <w:t xml:space="preserve"> </w:t>
      </w:r>
      <w:r w:rsidRPr="00D60E88">
        <w:rPr>
          <w:sz w:val="24"/>
        </w:rPr>
        <w:t>for</w:t>
      </w:r>
      <w:r w:rsidRPr="00D60E88">
        <w:rPr>
          <w:spacing w:val="-5"/>
          <w:sz w:val="24"/>
        </w:rPr>
        <w:t xml:space="preserve"> </w:t>
      </w:r>
      <w:r w:rsidRPr="00D60E88">
        <w:rPr>
          <w:sz w:val="24"/>
        </w:rPr>
        <w:t>Organ</w:t>
      </w:r>
      <w:r w:rsidRPr="00D60E88">
        <w:rPr>
          <w:spacing w:val="-4"/>
          <w:sz w:val="24"/>
        </w:rPr>
        <w:t xml:space="preserve"> </w:t>
      </w:r>
      <w:r w:rsidRPr="00D60E88">
        <w:rPr>
          <w:sz w:val="24"/>
        </w:rPr>
        <w:t>Sharing</w:t>
      </w:r>
      <w:r w:rsidRPr="00D60E88">
        <w:rPr>
          <w:spacing w:val="-4"/>
          <w:sz w:val="24"/>
        </w:rPr>
        <w:t xml:space="preserve"> </w:t>
      </w:r>
      <w:r w:rsidRPr="00D60E88">
        <w:rPr>
          <w:sz w:val="24"/>
        </w:rPr>
        <w:t>(UNOS).</w:t>
      </w:r>
      <w:r w:rsidRPr="00D60E88">
        <w:rPr>
          <w:spacing w:val="-4"/>
          <w:sz w:val="24"/>
        </w:rPr>
        <w:t xml:space="preserve"> </w:t>
      </w:r>
      <w:r w:rsidRPr="00D60E88">
        <w:rPr>
          <w:sz w:val="24"/>
        </w:rPr>
        <w:t>UNOS</w:t>
      </w:r>
      <w:r w:rsidRPr="00D60E88">
        <w:rPr>
          <w:spacing w:val="-4"/>
          <w:sz w:val="24"/>
        </w:rPr>
        <w:t xml:space="preserve"> </w:t>
      </w:r>
      <w:r w:rsidRPr="00D60E88">
        <w:rPr>
          <w:sz w:val="24"/>
        </w:rPr>
        <w:t>fast</w:t>
      </w:r>
      <w:r w:rsidRPr="00D60E88">
        <w:rPr>
          <w:spacing w:val="-4"/>
          <w:sz w:val="24"/>
        </w:rPr>
        <w:t xml:space="preserve"> </w:t>
      </w:r>
      <w:r w:rsidRPr="00D60E88">
        <w:rPr>
          <w:sz w:val="24"/>
        </w:rPr>
        <w:t>facts.</w:t>
      </w:r>
      <w:r w:rsidRPr="00D60E88">
        <w:rPr>
          <w:spacing w:val="-4"/>
          <w:sz w:val="24"/>
        </w:rPr>
        <w:t xml:space="preserve"> </w:t>
      </w:r>
      <w:hyperlink r:id="rId16">
        <w:r w:rsidRPr="00D60E88">
          <w:rPr>
            <w:color w:val="0000FF"/>
            <w:sz w:val="24"/>
            <w:u w:val="single" w:color="0000FF"/>
          </w:rPr>
          <w:t>https://unos.org/about/fast</w:t>
        </w:r>
      </w:hyperlink>
      <w:r w:rsidRPr="00D60E88">
        <w:rPr>
          <w:color w:val="0000FF"/>
          <w:sz w:val="24"/>
          <w:u w:val="single" w:color="0000FF"/>
        </w:rPr>
        <w:t>-</w:t>
      </w:r>
      <w:r w:rsidRPr="00D60E88">
        <w:rPr>
          <w:color w:val="0000FF"/>
          <w:sz w:val="24"/>
        </w:rPr>
        <w:t xml:space="preserve"> </w:t>
      </w:r>
      <w:hyperlink r:id="rId17">
        <w:r w:rsidRPr="00D60E88">
          <w:rPr>
            <w:color w:val="0000FF"/>
            <w:sz w:val="24"/>
            <w:u w:val="single" w:color="0000FF"/>
          </w:rPr>
          <w:t>facts/</w:t>
        </w:r>
        <w:r w:rsidRPr="00D60E88">
          <w:rPr>
            <w:sz w:val="24"/>
          </w:rPr>
          <w:t>.</w:t>
        </w:r>
      </w:hyperlink>
      <w:r w:rsidRPr="00D60E88">
        <w:rPr>
          <w:sz w:val="24"/>
        </w:rPr>
        <w:t xml:space="preserve"> Accessed </w:t>
      </w:r>
      <w:r w:rsidR="00BE66B1" w:rsidRPr="00D60E88">
        <w:rPr>
          <w:sz w:val="24"/>
        </w:rPr>
        <w:t>September 19, 2024</w:t>
      </w:r>
      <w:r w:rsidRPr="00D60E88">
        <w:rPr>
          <w:sz w:val="24"/>
        </w:rPr>
        <w:t>.</w:t>
      </w:r>
    </w:p>
    <w:p w14:paraId="2EE54D1A" w14:textId="4F7D9475" w:rsidR="000C74F2" w:rsidRPr="00D60E88" w:rsidRDefault="00206B14">
      <w:pPr>
        <w:pStyle w:val="ListParagraph"/>
        <w:numPr>
          <w:ilvl w:val="0"/>
          <w:numId w:val="1"/>
        </w:numPr>
        <w:tabs>
          <w:tab w:val="left" w:pos="480"/>
        </w:tabs>
        <w:spacing w:before="1"/>
        <w:ind w:right="652"/>
        <w:rPr>
          <w:sz w:val="24"/>
        </w:rPr>
      </w:pPr>
      <w:r w:rsidRPr="00D60E88">
        <w:rPr>
          <w:sz w:val="24"/>
        </w:rPr>
        <w:t xml:space="preserve">Health Resources &amp; Services Administration (HRSA). Donation and transplantation statistics. </w:t>
      </w:r>
      <w:r w:rsidR="005F2CFA" w:rsidRPr="008A4933">
        <w:rPr>
          <w:sz w:val="24"/>
        </w:rPr>
        <w:t>March 2024</w:t>
      </w:r>
      <w:r w:rsidRPr="00D60E88">
        <w:rPr>
          <w:sz w:val="24"/>
        </w:rPr>
        <w:t xml:space="preserve">. </w:t>
      </w:r>
      <w:hyperlink r:id="rId18" w:anchor="%3A%7E%3Atext%3DIn%202021%2C%205%2C073%20unrelated%20and%2CStates%20and%20reported%20to%20CIBMTR">
        <w:r w:rsidRPr="00D60E88">
          <w:rPr>
            <w:color w:val="0000FF"/>
            <w:sz w:val="24"/>
            <w:u w:val="single" w:color="0000FF"/>
          </w:rPr>
          <w:t>https://bloodstemcell.hrsa.gov/data/donation-and-transplantation-</w:t>
        </w:r>
      </w:hyperlink>
      <w:r w:rsidRPr="00D60E88">
        <w:rPr>
          <w:color w:val="0000FF"/>
          <w:sz w:val="24"/>
        </w:rPr>
        <w:t xml:space="preserve"> </w:t>
      </w:r>
      <w:hyperlink r:id="rId19" w:anchor="%3A%7E%3Atext%3DIn%202021%2C%205%2C073%20unrelated%20and%2CStates%20and%20reported%20to%20CIBMTR">
        <w:r w:rsidRPr="00D60E88">
          <w:rPr>
            <w:color w:val="0000FF"/>
            <w:spacing w:val="-2"/>
            <w:sz w:val="24"/>
            <w:u w:val="single" w:color="0000FF"/>
          </w:rPr>
          <w:t>statistics#:~:text=In%202021%2C%205%2C073%20unrelated%20and,States%20and%20rep</w:t>
        </w:r>
      </w:hyperlink>
      <w:r w:rsidRPr="00D60E88">
        <w:rPr>
          <w:color w:val="0000FF"/>
          <w:spacing w:val="-2"/>
          <w:sz w:val="24"/>
        </w:rPr>
        <w:t xml:space="preserve"> </w:t>
      </w:r>
      <w:hyperlink r:id="rId20" w:anchor="%3A%7E%3Atext%3DIn%202021%2C%205%2C073%20unrelated%20and%2CStates%20and%20reported%20to%20CIBMTR">
        <w:r w:rsidRPr="00D60E88">
          <w:rPr>
            <w:color w:val="0000FF"/>
            <w:sz w:val="24"/>
            <w:u w:val="single" w:color="0000FF"/>
          </w:rPr>
          <w:t>orted%20to%20CIBMTR</w:t>
        </w:r>
      </w:hyperlink>
      <w:r w:rsidRPr="00D60E88">
        <w:rPr>
          <w:sz w:val="24"/>
        </w:rPr>
        <w:t xml:space="preserve">. Accessed </w:t>
      </w:r>
      <w:r w:rsidR="0077487D" w:rsidRPr="00D60E88">
        <w:rPr>
          <w:sz w:val="24"/>
        </w:rPr>
        <w:t>September 19, 2024</w:t>
      </w:r>
      <w:r w:rsidRPr="00D60E88">
        <w:rPr>
          <w:sz w:val="24"/>
        </w:rPr>
        <w:t>.</w:t>
      </w:r>
    </w:p>
    <w:p w14:paraId="7ABD21F3" w14:textId="56AE5E46" w:rsidR="000C74F2" w:rsidRPr="00D60E88" w:rsidRDefault="00206B14" w:rsidP="008A4933">
      <w:pPr>
        <w:pStyle w:val="ListParagraph"/>
        <w:numPr>
          <w:ilvl w:val="0"/>
          <w:numId w:val="1"/>
        </w:numPr>
        <w:tabs>
          <w:tab w:val="left" w:pos="480"/>
        </w:tabs>
        <w:ind w:right="969"/>
      </w:pPr>
      <w:r w:rsidRPr="00D60E88">
        <w:rPr>
          <w:sz w:val="24"/>
        </w:rPr>
        <w:t>Health Resources &amp; Services Administration (HRSA). Organ donation statistics. March 202</w:t>
      </w:r>
      <w:r w:rsidR="00B46D87" w:rsidRPr="008A4933">
        <w:rPr>
          <w:sz w:val="24"/>
        </w:rPr>
        <w:t>4</w:t>
      </w:r>
      <w:r w:rsidRPr="00D60E88">
        <w:rPr>
          <w:sz w:val="24"/>
        </w:rPr>
        <w:t>.</w:t>
      </w:r>
      <w:r w:rsidRPr="00D60E88">
        <w:rPr>
          <w:spacing w:val="-11"/>
          <w:sz w:val="24"/>
        </w:rPr>
        <w:t xml:space="preserve"> </w:t>
      </w:r>
      <w:hyperlink r:id="rId21">
        <w:r w:rsidRPr="00D60E88">
          <w:rPr>
            <w:color w:val="0000FF"/>
            <w:sz w:val="24"/>
            <w:u w:val="single" w:color="0000FF"/>
          </w:rPr>
          <w:t>https://www.organdonor.gov/learn/organ-donation-statistics</w:t>
        </w:r>
      </w:hyperlink>
      <w:r w:rsidRPr="00D60E88">
        <w:rPr>
          <w:sz w:val="24"/>
        </w:rPr>
        <w:t>.</w:t>
      </w:r>
      <w:r w:rsidRPr="00D60E88">
        <w:rPr>
          <w:spacing w:val="-11"/>
          <w:sz w:val="24"/>
        </w:rPr>
        <w:t xml:space="preserve"> </w:t>
      </w:r>
      <w:r w:rsidRPr="00D60E88">
        <w:rPr>
          <w:sz w:val="24"/>
        </w:rPr>
        <w:t>Accessed</w:t>
      </w:r>
      <w:r w:rsidRPr="00D60E88">
        <w:rPr>
          <w:spacing w:val="-11"/>
          <w:sz w:val="24"/>
        </w:rPr>
        <w:t xml:space="preserve"> </w:t>
      </w:r>
      <w:r w:rsidR="00EF27E5" w:rsidRPr="00D60E88">
        <w:rPr>
          <w:sz w:val="24"/>
        </w:rPr>
        <w:t>September 19</w:t>
      </w:r>
      <w:r w:rsidRPr="00D60E88">
        <w:rPr>
          <w:sz w:val="24"/>
        </w:rPr>
        <w:t>,</w:t>
      </w:r>
      <w:r w:rsidR="00EF27E5" w:rsidRPr="00D60E88">
        <w:rPr>
          <w:sz w:val="24"/>
        </w:rPr>
        <w:t xml:space="preserve"> </w:t>
      </w:r>
      <w:r w:rsidRPr="008A4933">
        <w:rPr>
          <w:spacing w:val="-2"/>
        </w:rPr>
        <w:t>2024.</w:t>
      </w:r>
    </w:p>
    <w:p w14:paraId="44CC51C0" w14:textId="7A638E6D" w:rsidR="000C74F2" w:rsidRPr="00D60E88" w:rsidRDefault="00206B14">
      <w:pPr>
        <w:pStyle w:val="ListParagraph"/>
        <w:numPr>
          <w:ilvl w:val="0"/>
          <w:numId w:val="1"/>
        </w:numPr>
        <w:tabs>
          <w:tab w:val="left" w:pos="480"/>
        </w:tabs>
        <w:ind w:right="916"/>
        <w:rPr>
          <w:sz w:val="24"/>
        </w:rPr>
      </w:pPr>
      <w:proofErr w:type="spellStart"/>
      <w:r w:rsidRPr="00D60E88">
        <w:rPr>
          <w:sz w:val="24"/>
        </w:rPr>
        <w:t>LifeSource</w:t>
      </w:r>
      <w:proofErr w:type="spellEnd"/>
      <w:r w:rsidRPr="00D60E88">
        <w:rPr>
          <w:sz w:val="24"/>
        </w:rPr>
        <w:t xml:space="preserve"> Organ, Eye and Tissue Donation. Fast facts: January through March 2023. </w:t>
      </w:r>
      <w:hyperlink r:id="rId22">
        <w:r w:rsidRPr="00D60E88">
          <w:rPr>
            <w:color w:val="0000FF"/>
            <w:sz w:val="24"/>
            <w:u w:val="single" w:color="0000FF"/>
          </w:rPr>
          <w:t>https://www.life-source.org/latest/fast-facts/</w:t>
        </w:r>
        <w:r w:rsidRPr="00D60E88">
          <w:rPr>
            <w:sz w:val="24"/>
          </w:rPr>
          <w:t>.</w:t>
        </w:r>
      </w:hyperlink>
      <w:r w:rsidRPr="00D60E88">
        <w:rPr>
          <w:spacing w:val="-7"/>
          <w:sz w:val="24"/>
        </w:rPr>
        <w:t xml:space="preserve"> </w:t>
      </w:r>
      <w:r w:rsidRPr="00D60E88">
        <w:rPr>
          <w:sz w:val="24"/>
        </w:rPr>
        <w:t>Published</w:t>
      </w:r>
      <w:r w:rsidRPr="00D60E88">
        <w:rPr>
          <w:spacing w:val="-7"/>
          <w:sz w:val="24"/>
        </w:rPr>
        <w:t xml:space="preserve"> </w:t>
      </w:r>
      <w:r w:rsidRPr="00D60E88">
        <w:rPr>
          <w:sz w:val="24"/>
        </w:rPr>
        <w:t>April</w:t>
      </w:r>
      <w:r w:rsidRPr="00D60E88">
        <w:rPr>
          <w:spacing w:val="-7"/>
          <w:sz w:val="24"/>
        </w:rPr>
        <w:t xml:space="preserve"> </w:t>
      </w:r>
      <w:r w:rsidRPr="00D60E88">
        <w:rPr>
          <w:sz w:val="24"/>
        </w:rPr>
        <w:t>18,</w:t>
      </w:r>
      <w:r w:rsidRPr="00D60E88">
        <w:rPr>
          <w:spacing w:val="-7"/>
          <w:sz w:val="24"/>
        </w:rPr>
        <w:t xml:space="preserve"> </w:t>
      </w:r>
      <w:r w:rsidRPr="00D60E88">
        <w:rPr>
          <w:sz w:val="24"/>
        </w:rPr>
        <w:t>2023.</w:t>
      </w:r>
      <w:r w:rsidRPr="00D60E88">
        <w:rPr>
          <w:spacing w:val="-7"/>
          <w:sz w:val="24"/>
        </w:rPr>
        <w:t xml:space="preserve"> </w:t>
      </w:r>
      <w:r w:rsidRPr="00D60E88">
        <w:rPr>
          <w:sz w:val="24"/>
        </w:rPr>
        <w:t>Accessed</w:t>
      </w:r>
      <w:r w:rsidRPr="00D60E88">
        <w:rPr>
          <w:spacing w:val="-7"/>
          <w:sz w:val="24"/>
        </w:rPr>
        <w:t xml:space="preserve"> </w:t>
      </w:r>
      <w:r w:rsidR="007771EB" w:rsidRPr="00D60E88">
        <w:rPr>
          <w:spacing w:val="-7"/>
          <w:sz w:val="24"/>
        </w:rPr>
        <w:t>September 20, 2024</w:t>
      </w:r>
      <w:r w:rsidRPr="00D60E88">
        <w:rPr>
          <w:sz w:val="24"/>
        </w:rPr>
        <w:t>.</w:t>
      </w:r>
    </w:p>
    <w:p w14:paraId="6D6910EF" w14:textId="77777777" w:rsidR="000C74F2" w:rsidRPr="00D60E88" w:rsidRDefault="000C74F2">
      <w:pPr>
        <w:rPr>
          <w:sz w:val="24"/>
        </w:rPr>
        <w:sectPr w:rsidR="000C74F2" w:rsidRPr="00D60E88">
          <w:pgSz w:w="12240" w:h="15840"/>
          <w:pgMar w:top="1300" w:right="800" w:bottom="540" w:left="1320" w:header="576" w:footer="355" w:gutter="0"/>
          <w:cols w:space="720"/>
        </w:sectPr>
      </w:pPr>
    </w:p>
    <w:p w14:paraId="345B13AC" w14:textId="323B686C" w:rsidR="00D60E88" w:rsidRDefault="00206B14">
      <w:pPr>
        <w:pStyle w:val="ListParagraph"/>
        <w:numPr>
          <w:ilvl w:val="0"/>
          <w:numId w:val="1"/>
        </w:numPr>
        <w:tabs>
          <w:tab w:val="left" w:pos="480"/>
        </w:tabs>
        <w:spacing w:before="137"/>
        <w:ind w:left="479" w:right="1833"/>
        <w:rPr>
          <w:sz w:val="24"/>
        </w:rPr>
      </w:pPr>
      <w:bookmarkStart w:id="8" w:name="_bookmark1"/>
      <w:bookmarkEnd w:id="8"/>
      <w:r w:rsidRPr="00D60E88">
        <w:rPr>
          <w:sz w:val="24"/>
        </w:rPr>
        <w:lastRenderedPageBreak/>
        <w:t>Chronic Disease Research Group (CDRG). Chronic disease research. Minneapolis, MN: Hennepin</w:t>
      </w:r>
      <w:r w:rsidRPr="00D60E88">
        <w:rPr>
          <w:spacing w:val="-11"/>
          <w:sz w:val="24"/>
        </w:rPr>
        <w:t xml:space="preserve"> </w:t>
      </w:r>
      <w:r w:rsidRPr="00D60E88">
        <w:rPr>
          <w:sz w:val="24"/>
        </w:rPr>
        <w:t>Healthcare</w:t>
      </w:r>
      <w:r w:rsidRPr="00D60E88">
        <w:rPr>
          <w:spacing w:val="-11"/>
          <w:sz w:val="24"/>
        </w:rPr>
        <w:t xml:space="preserve"> </w:t>
      </w:r>
      <w:r w:rsidRPr="00D60E88">
        <w:rPr>
          <w:sz w:val="24"/>
        </w:rPr>
        <w:t>Research</w:t>
      </w:r>
      <w:r w:rsidRPr="00D60E88">
        <w:rPr>
          <w:spacing w:val="-9"/>
          <w:sz w:val="24"/>
        </w:rPr>
        <w:t xml:space="preserve"> </w:t>
      </w:r>
      <w:r w:rsidRPr="00D60E88">
        <w:rPr>
          <w:sz w:val="24"/>
        </w:rPr>
        <w:t>Institute.</w:t>
      </w:r>
      <w:r w:rsidRPr="00D60E88">
        <w:rPr>
          <w:spacing w:val="-11"/>
          <w:sz w:val="24"/>
        </w:rPr>
        <w:t xml:space="preserve"> </w:t>
      </w:r>
      <w:hyperlink r:id="rId23">
        <w:r w:rsidRPr="00D60E88">
          <w:rPr>
            <w:color w:val="0000FF"/>
            <w:sz w:val="24"/>
            <w:u w:val="single" w:color="0000FF"/>
          </w:rPr>
          <w:t>https://www.cdrg.org/expertise/chronic-disease-</w:t>
        </w:r>
      </w:hyperlink>
      <w:r w:rsidRPr="00D60E88">
        <w:rPr>
          <w:color w:val="0000FF"/>
          <w:sz w:val="24"/>
        </w:rPr>
        <w:t xml:space="preserve"> </w:t>
      </w:r>
      <w:hyperlink r:id="rId24">
        <w:r w:rsidRPr="00D60E88">
          <w:rPr>
            <w:color w:val="0000FF"/>
            <w:sz w:val="24"/>
            <w:u w:val="single" w:color="0000FF"/>
          </w:rPr>
          <w:t>research/</w:t>
        </w:r>
        <w:r w:rsidRPr="00D60E88">
          <w:rPr>
            <w:sz w:val="24"/>
          </w:rPr>
          <w:t>.</w:t>
        </w:r>
      </w:hyperlink>
      <w:r w:rsidRPr="00D60E88">
        <w:rPr>
          <w:sz w:val="24"/>
        </w:rPr>
        <w:t xml:space="preserve"> Accessed </w:t>
      </w:r>
      <w:r w:rsidR="00615A65" w:rsidRPr="00D60E88">
        <w:rPr>
          <w:sz w:val="24"/>
        </w:rPr>
        <w:t>September 20</w:t>
      </w:r>
      <w:r w:rsidRPr="00D60E88">
        <w:rPr>
          <w:sz w:val="24"/>
        </w:rPr>
        <w:t>, 2024.</w:t>
      </w:r>
      <w:r w:rsidR="004D7C86" w:rsidRPr="00D60E88">
        <w:rPr>
          <w:sz w:val="24"/>
        </w:rPr>
        <w:t xml:space="preserve"> </w:t>
      </w:r>
    </w:p>
    <w:p w14:paraId="3ECF9E63" w14:textId="44B46FE2" w:rsidR="000C74F2" w:rsidRPr="00D60E88" w:rsidRDefault="00206B14" w:rsidP="008A4933">
      <w:pPr>
        <w:pStyle w:val="ListParagraph"/>
        <w:numPr>
          <w:ilvl w:val="0"/>
          <w:numId w:val="1"/>
        </w:numPr>
        <w:tabs>
          <w:tab w:val="left" w:pos="480"/>
        </w:tabs>
        <w:spacing w:before="137"/>
        <w:ind w:left="479" w:right="1833"/>
        <w:rPr>
          <w:sz w:val="24"/>
        </w:rPr>
      </w:pPr>
      <w:r w:rsidRPr="00D60E88">
        <w:rPr>
          <w:sz w:val="24"/>
        </w:rPr>
        <w:t>Fishman</w:t>
      </w:r>
      <w:r w:rsidRPr="00D60E88">
        <w:rPr>
          <w:spacing w:val="-5"/>
          <w:sz w:val="24"/>
        </w:rPr>
        <w:t xml:space="preserve"> </w:t>
      </w:r>
      <w:r w:rsidRPr="00D60E88">
        <w:rPr>
          <w:sz w:val="24"/>
        </w:rPr>
        <w:t>JA.</w:t>
      </w:r>
      <w:r w:rsidRPr="00D60E88">
        <w:rPr>
          <w:spacing w:val="-5"/>
          <w:sz w:val="24"/>
        </w:rPr>
        <w:t xml:space="preserve"> </w:t>
      </w:r>
      <w:r w:rsidRPr="00D60E88">
        <w:rPr>
          <w:sz w:val="24"/>
        </w:rPr>
        <w:t>Evaluation</w:t>
      </w:r>
      <w:r w:rsidRPr="00D60E88">
        <w:rPr>
          <w:spacing w:val="-5"/>
          <w:sz w:val="24"/>
        </w:rPr>
        <w:t xml:space="preserve"> </w:t>
      </w:r>
      <w:r w:rsidRPr="00D60E88">
        <w:rPr>
          <w:sz w:val="24"/>
        </w:rPr>
        <w:t>for</w:t>
      </w:r>
      <w:r w:rsidRPr="00D60E88">
        <w:rPr>
          <w:spacing w:val="-6"/>
          <w:sz w:val="24"/>
        </w:rPr>
        <w:t xml:space="preserve"> </w:t>
      </w:r>
      <w:r w:rsidRPr="00D60E88">
        <w:rPr>
          <w:sz w:val="24"/>
        </w:rPr>
        <w:t>infection</w:t>
      </w:r>
      <w:r w:rsidRPr="00D60E88">
        <w:rPr>
          <w:spacing w:val="-5"/>
          <w:sz w:val="24"/>
        </w:rPr>
        <w:t xml:space="preserve"> </w:t>
      </w:r>
      <w:r w:rsidRPr="00D60E88">
        <w:rPr>
          <w:sz w:val="24"/>
        </w:rPr>
        <w:t>before</w:t>
      </w:r>
      <w:r w:rsidRPr="00D60E88">
        <w:rPr>
          <w:spacing w:val="-6"/>
          <w:sz w:val="24"/>
        </w:rPr>
        <w:t xml:space="preserve"> </w:t>
      </w:r>
      <w:r w:rsidRPr="00D60E88">
        <w:rPr>
          <w:sz w:val="24"/>
        </w:rPr>
        <w:t>solid</w:t>
      </w:r>
      <w:r w:rsidRPr="00D60E88">
        <w:rPr>
          <w:spacing w:val="-3"/>
          <w:sz w:val="24"/>
        </w:rPr>
        <w:t xml:space="preserve"> </w:t>
      </w:r>
      <w:r w:rsidRPr="00D60E88">
        <w:rPr>
          <w:sz w:val="24"/>
        </w:rPr>
        <w:t>organ</w:t>
      </w:r>
      <w:r w:rsidRPr="00D60E88">
        <w:rPr>
          <w:spacing w:val="-5"/>
          <w:sz w:val="24"/>
        </w:rPr>
        <w:t xml:space="preserve"> </w:t>
      </w:r>
      <w:r w:rsidRPr="00D60E88">
        <w:rPr>
          <w:sz w:val="24"/>
        </w:rPr>
        <w:t>transplantation.</w:t>
      </w:r>
      <w:r w:rsidRPr="00D60E88">
        <w:rPr>
          <w:spacing w:val="-5"/>
          <w:sz w:val="24"/>
        </w:rPr>
        <w:t xml:space="preserve"> </w:t>
      </w:r>
      <w:r w:rsidRPr="00D60E88">
        <w:rPr>
          <w:sz w:val="24"/>
        </w:rPr>
        <w:t xml:space="preserve">UpToDate. </w:t>
      </w:r>
      <w:hyperlink r:id="rId25">
        <w:r w:rsidRPr="00D60E88">
          <w:rPr>
            <w:color w:val="0000FF"/>
            <w:sz w:val="24"/>
            <w:u w:val="single" w:color="0000FF"/>
          </w:rPr>
          <w:t>www.uptodate.com</w:t>
        </w:r>
        <w:r w:rsidRPr="00D60E88">
          <w:rPr>
            <w:sz w:val="24"/>
          </w:rPr>
          <w:t>.</w:t>
        </w:r>
      </w:hyperlink>
      <w:r w:rsidRPr="00D60E88">
        <w:rPr>
          <w:sz w:val="24"/>
        </w:rPr>
        <w:t xml:space="preserve"> Updated </w:t>
      </w:r>
      <w:r w:rsidR="00C74361" w:rsidRPr="00D60E88">
        <w:rPr>
          <w:sz w:val="24"/>
        </w:rPr>
        <w:t>April 15, 2024</w:t>
      </w:r>
      <w:r w:rsidRPr="00D60E88">
        <w:rPr>
          <w:sz w:val="24"/>
        </w:rPr>
        <w:t xml:space="preserve">. Accessed </w:t>
      </w:r>
      <w:r w:rsidR="0087213A" w:rsidRPr="00D60E88">
        <w:rPr>
          <w:sz w:val="24"/>
        </w:rPr>
        <w:t>September 20, 2024</w:t>
      </w:r>
    </w:p>
    <w:p w14:paraId="3DFC023F" w14:textId="59350B3E" w:rsidR="000C74F2" w:rsidRPr="00D60E88" w:rsidRDefault="00206B14">
      <w:pPr>
        <w:pStyle w:val="ListParagraph"/>
        <w:numPr>
          <w:ilvl w:val="0"/>
          <w:numId w:val="1"/>
        </w:numPr>
        <w:tabs>
          <w:tab w:val="left" w:pos="480"/>
        </w:tabs>
        <w:ind w:left="479" w:right="674"/>
        <w:rPr>
          <w:sz w:val="24"/>
        </w:rPr>
      </w:pPr>
      <w:r w:rsidRPr="00D60E88">
        <w:rPr>
          <w:sz w:val="24"/>
        </w:rPr>
        <w:t xml:space="preserve">Watson S. Organ donation and transplant. WebMD. </w:t>
      </w:r>
      <w:hyperlink r:id="rId26">
        <w:r w:rsidRPr="00D60E88">
          <w:rPr>
            <w:color w:val="0000FF"/>
            <w:sz w:val="24"/>
            <w:u w:val="single" w:color="0000FF"/>
          </w:rPr>
          <w:t>https://www.webmd.com/a-to-z-</w:t>
        </w:r>
      </w:hyperlink>
      <w:r w:rsidRPr="00D60E88">
        <w:rPr>
          <w:color w:val="0000FF"/>
          <w:sz w:val="24"/>
        </w:rPr>
        <w:t xml:space="preserve"> </w:t>
      </w:r>
      <w:hyperlink r:id="rId27">
        <w:r w:rsidRPr="00D60E88">
          <w:rPr>
            <w:color w:val="0000FF"/>
            <w:sz w:val="24"/>
            <w:u w:val="single" w:color="0000FF"/>
          </w:rPr>
          <w:t>guides/organ-transplant-donor-information</w:t>
        </w:r>
        <w:r w:rsidRPr="00D60E88">
          <w:rPr>
            <w:sz w:val="24"/>
          </w:rPr>
          <w:t>.</w:t>
        </w:r>
      </w:hyperlink>
      <w:r w:rsidRPr="00D60E88">
        <w:rPr>
          <w:spacing w:val="-7"/>
          <w:sz w:val="24"/>
        </w:rPr>
        <w:t xml:space="preserve"> </w:t>
      </w:r>
      <w:r w:rsidRPr="00D60E88">
        <w:rPr>
          <w:sz w:val="24"/>
        </w:rPr>
        <w:t>Published</w:t>
      </w:r>
      <w:r w:rsidRPr="00D60E88">
        <w:rPr>
          <w:spacing w:val="-7"/>
          <w:sz w:val="24"/>
        </w:rPr>
        <w:t xml:space="preserve"> </w:t>
      </w:r>
      <w:r w:rsidRPr="00D60E88">
        <w:rPr>
          <w:sz w:val="24"/>
        </w:rPr>
        <w:t>February</w:t>
      </w:r>
      <w:r w:rsidRPr="00D60E88">
        <w:rPr>
          <w:spacing w:val="-7"/>
          <w:sz w:val="24"/>
        </w:rPr>
        <w:t xml:space="preserve"> </w:t>
      </w:r>
      <w:r w:rsidRPr="00D60E88">
        <w:rPr>
          <w:sz w:val="24"/>
        </w:rPr>
        <w:t>13,</w:t>
      </w:r>
      <w:r w:rsidRPr="00D60E88">
        <w:rPr>
          <w:spacing w:val="-7"/>
          <w:sz w:val="24"/>
        </w:rPr>
        <w:t xml:space="preserve"> </w:t>
      </w:r>
      <w:r w:rsidRPr="00D60E88">
        <w:rPr>
          <w:sz w:val="24"/>
        </w:rPr>
        <w:t>2022.</w:t>
      </w:r>
      <w:r w:rsidRPr="00D60E88">
        <w:rPr>
          <w:spacing w:val="-5"/>
          <w:sz w:val="24"/>
        </w:rPr>
        <w:t xml:space="preserve"> </w:t>
      </w:r>
      <w:r w:rsidR="00926DBC" w:rsidRPr="00D60E88">
        <w:rPr>
          <w:spacing w:val="-5"/>
          <w:sz w:val="24"/>
        </w:rPr>
        <w:t xml:space="preserve">Updated March 19, 2024. </w:t>
      </w:r>
      <w:r w:rsidRPr="00D60E88">
        <w:rPr>
          <w:sz w:val="24"/>
        </w:rPr>
        <w:t>Accessed</w:t>
      </w:r>
      <w:r w:rsidRPr="00D60E88">
        <w:rPr>
          <w:spacing w:val="-7"/>
          <w:sz w:val="24"/>
        </w:rPr>
        <w:t xml:space="preserve"> </w:t>
      </w:r>
      <w:r w:rsidR="0028114E" w:rsidRPr="00D60E88">
        <w:rPr>
          <w:spacing w:val="-7"/>
          <w:sz w:val="24"/>
        </w:rPr>
        <w:t>September 23</w:t>
      </w:r>
      <w:r w:rsidRPr="00D60E88">
        <w:rPr>
          <w:sz w:val="24"/>
        </w:rPr>
        <w:t>, 2024.</w:t>
      </w:r>
    </w:p>
    <w:p w14:paraId="07EF1344" w14:textId="48A64338" w:rsidR="000C74F2" w:rsidRPr="00D60E88" w:rsidRDefault="00206B14">
      <w:pPr>
        <w:pStyle w:val="ListParagraph"/>
        <w:numPr>
          <w:ilvl w:val="0"/>
          <w:numId w:val="1"/>
        </w:numPr>
        <w:tabs>
          <w:tab w:val="left" w:pos="480"/>
        </w:tabs>
        <w:ind w:right="1480"/>
        <w:rPr>
          <w:sz w:val="24"/>
        </w:rPr>
      </w:pPr>
      <w:r w:rsidRPr="00D60E88">
        <w:rPr>
          <w:sz w:val="24"/>
        </w:rPr>
        <w:t xml:space="preserve">United Network for Organ Sharing (UNOS). UNOS frequently asked questions. </w:t>
      </w:r>
      <w:hyperlink r:id="rId28">
        <w:r w:rsidRPr="00D60E88">
          <w:rPr>
            <w:color w:val="0000FF"/>
            <w:sz w:val="24"/>
            <w:u w:val="single" w:color="0000FF"/>
          </w:rPr>
          <w:t>https://unos.org/transplant/frequently-asked-questions/</w:t>
        </w:r>
      </w:hyperlink>
      <w:r w:rsidRPr="00D60E88">
        <w:rPr>
          <w:sz w:val="24"/>
        </w:rPr>
        <w:t>.</w:t>
      </w:r>
      <w:r w:rsidRPr="00D60E88">
        <w:rPr>
          <w:spacing w:val="-8"/>
          <w:sz w:val="24"/>
        </w:rPr>
        <w:t xml:space="preserve"> </w:t>
      </w:r>
      <w:r w:rsidRPr="00D60E88">
        <w:rPr>
          <w:sz w:val="24"/>
        </w:rPr>
        <w:t>Accessed</w:t>
      </w:r>
      <w:r w:rsidRPr="00D60E88">
        <w:rPr>
          <w:spacing w:val="-3"/>
          <w:sz w:val="24"/>
        </w:rPr>
        <w:t xml:space="preserve"> </w:t>
      </w:r>
      <w:r w:rsidR="004272AE" w:rsidRPr="00D60E88">
        <w:rPr>
          <w:spacing w:val="-3"/>
          <w:sz w:val="24"/>
        </w:rPr>
        <w:t>September 23</w:t>
      </w:r>
      <w:r w:rsidRPr="00D60E88">
        <w:rPr>
          <w:sz w:val="24"/>
        </w:rPr>
        <w:t>,</w:t>
      </w:r>
      <w:r w:rsidRPr="00D60E88">
        <w:rPr>
          <w:spacing w:val="-5"/>
          <w:sz w:val="24"/>
        </w:rPr>
        <w:t xml:space="preserve"> </w:t>
      </w:r>
      <w:r w:rsidRPr="00D60E88">
        <w:rPr>
          <w:spacing w:val="-2"/>
          <w:sz w:val="24"/>
        </w:rPr>
        <w:t>2024.</w:t>
      </w:r>
      <w:r w:rsidR="00227C1D" w:rsidRPr="00D60E88">
        <w:rPr>
          <w:spacing w:val="-2"/>
          <w:sz w:val="24"/>
        </w:rPr>
        <w:t xml:space="preserve"> </w:t>
      </w:r>
    </w:p>
    <w:p w14:paraId="411ED3B4" w14:textId="15889F37" w:rsidR="000C74F2" w:rsidRPr="008A4933" w:rsidRDefault="00206B14" w:rsidP="008A4933">
      <w:pPr>
        <w:pStyle w:val="ListParagraph"/>
        <w:numPr>
          <w:ilvl w:val="0"/>
          <w:numId w:val="1"/>
        </w:numPr>
        <w:tabs>
          <w:tab w:val="left" w:pos="480"/>
        </w:tabs>
        <w:ind w:right="994"/>
        <w:rPr>
          <w:sz w:val="24"/>
        </w:rPr>
      </w:pPr>
      <w:r w:rsidRPr="00D60E88">
        <w:rPr>
          <w:sz w:val="24"/>
        </w:rPr>
        <w:t>Rossi AP, Cheng XS. Kidney transplantation in adults: evaluation of the potential kidney transplant</w:t>
      </w:r>
      <w:r w:rsidRPr="00D60E88">
        <w:rPr>
          <w:spacing w:val="-6"/>
          <w:sz w:val="24"/>
        </w:rPr>
        <w:t xml:space="preserve"> </w:t>
      </w:r>
      <w:r w:rsidRPr="00D60E88">
        <w:rPr>
          <w:sz w:val="24"/>
        </w:rPr>
        <w:t>recipient.</w:t>
      </w:r>
      <w:r w:rsidRPr="00D60E88">
        <w:rPr>
          <w:spacing w:val="-6"/>
          <w:sz w:val="24"/>
        </w:rPr>
        <w:t xml:space="preserve"> </w:t>
      </w:r>
      <w:r w:rsidRPr="00D60E88">
        <w:rPr>
          <w:sz w:val="24"/>
        </w:rPr>
        <w:t>UpToDate.</w:t>
      </w:r>
      <w:r w:rsidRPr="00D60E88">
        <w:rPr>
          <w:spacing w:val="-6"/>
          <w:sz w:val="24"/>
        </w:rPr>
        <w:t xml:space="preserve"> </w:t>
      </w:r>
      <w:hyperlink r:id="rId29">
        <w:r w:rsidRPr="00D60E88">
          <w:rPr>
            <w:color w:val="0000FF"/>
            <w:sz w:val="24"/>
            <w:u w:val="single" w:color="0000FF"/>
          </w:rPr>
          <w:t>www.uptodate.com</w:t>
        </w:r>
      </w:hyperlink>
      <w:r w:rsidRPr="00D60E88">
        <w:rPr>
          <w:sz w:val="24"/>
        </w:rPr>
        <w:t>.</w:t>
      </w:r>
      <w:r w:rsidRPr="00D60E88">
        <w:rPr>
          <w:spacing w:val="-6"/>
          <w:sz w:val="24"/>
        </w:rPr>
        <w:t xml:space="preserve"> </w:t>
      </w:r>
      <w:r w:rsidRPr="00D60E88">
        <w:rPr>
          <w:sz w:val="24"/>
        </w:rPr>
        <w:t>Updated</w:t>
      </w:r>
      <w:r w:rsidRPr="00D60E88">
        <w:rPr>
          <w:spacing w:val="-6"/>
          <w:sz w:val="24"/>
        </w:rPr>
        <w:t xml:space="preserve"> </w:t>
      </w:r>
      <w:r w:rsidR="008616F7" w:rsidRPr="00D60E88">
        <w:rPr>
          <w:spacing w:val="-6"/>
          <w:sz w:val="24"/>
        </w:rPr>
        <w:t>July 16</w:t>
      </w:r>
      <w:r w:rsidRPr="00D60E88">
        <w:rPr>
          <w:sz w:val="24"/>
        </w:rPr>
        <w:t>,</w:t>
      </w:r>
      <w:r w:rsidRPr="00D60E88">
        <w:rPr>
          <w:spacing w:val="-4"/>
          <w:sz w:val="24"/>
        </w:rPr>
        <w:t xml:space="preserve"> </w:t>
      </w:r>
      <w:r w:rsidRPr="00D60E88">
        <w:rPr>
          <w:sz w:val="24"/>
        </w:rPr>
        <w:t>2024.</w:t>
      </w:r>
      <w:r w:rsidRPr="00D60E88">
        <w:rPr>
          <w:spacing w:val="-6"/>
          <w:sz w:val="24"/>
        </w:rPr>
        <w:t xml:space="preserve"> </w:t>
      </w:r>
      <w:r w:rsidRPr="00D60E88">
        <w:rPr>
          <w:sz w:val="24"/>
        </w:rPr>
        <w:t xml:space="preserve">Accessed </w:t>
      </w:r>
      <w:r w:rsidR="008616F7" w:rsidRPr="00D60E88">
        <w:rPr>
          <w:sz w:val="24"/>
        </w:rPr>
        <w:t>September 23</w:t>
      </w:r>
      <w:r w:rsidRPr="00D60E88">
        <w:rPr>
          <w:sz w:val="24"/>
        </w:rPr>
        <w:t>, 2024.</w:t>
      </w:r>
      <w:r w:rsidR="00764BD0" w:rsidRPr="00D60E88">
        <w:rPr>
          <w:sz w:val="24"/>
        </w:rPr>
        <w:t xml:space="preserve"> </w:t>
      </w:r>
    </w:p>
    <w:p w14:paraId="56AC6AA5" w14:textId="77FED1F1" w:rsidR="000C74F2" w:rsidRPr="00D60E88" w:rsidRDefault="00206B14">
      <w:pPr>
        <w:pStyle w:val="ListParagraph"/>
        <w:numPr>
          <w:ilvl w:val="0"/>
          <w:numId w:val="1"/>
        </w:numPr>
        <w:tabs>
          <w:tab w:val="left" w:pos="480"/>
        </w:tabs>
        <w:ind w:right="976"/>
        <w:rPr>
          <w:sz w:val="24"/>
        </w:rPr>
      </w:pPr>
      <w:proofErr w:type="spellStart"/>
      <w:r w:rsidRPr="00D60E88">
        <w:rPr>
          <w:sz w:val="24"/>
        </w:rPr>
        <w:t>Hachem</w:t>
      </w:r>
      <w:proofErr w:type="spellEnd"/>
      <w:r w:rsidRPr="00D60E88">
        <w:rPr>
          <w:spacing w:val="-6"/>
          <w:sz w:val="24"/>
        </w:rPr>
        <w:t xml:space="preserve"> </w:t>
      </w:r>
      <w:r w:rsidRPr="00D60E88">
        <w:rPr>
          <w:sz w:val="24"/>
        </w:rPr>
        <w:t>RR.</w:t>
      </w:r>
      <w:r w:rsidRPr="00D60E88">
        <w:rPr>
          <w:spacing w:val="-6"/>
          <w:sz w:val="24"/>
        </w:rPr>
        <w:t xml:space="preserve"> </w:t>
      </w:r>
      <w:r w:rsidRPr="00D60E88">
        <w:rPr>
          <w:sz w:val="24"/>
        </w:rPr>
        <w:t>Lung</w:t>
      </w:r>
      <w:r w:rsidRPr="00D60E88">
        <w:rPr>
          <w:spacing w:val="-6"/>
          <w:sz w:val="24"/>
        </w:rPr>
        <w:t xml:space="preserve"> </w:t>
      </w:r>
      <w:r w:rsidRPr="00D60E88">
        <w:rPr>
          <w:sz w:val="24"/>
        </w:rPr>
        <w:t>transplantation:</w:t>
      </w:r>
      <w:r w:rsidRPr="00D60E88">
        <w:rPr>
          <w:spacing w:val="-6"/>
          <w:sz w:val="24"/>
        </w:rPr>
        <w:t xml:space="preserve"> </w:t>
      </w:r>
      <w:r w:rsidRPr="00D60E88">
        <w:rPr>
          <w:sz w:val="24"/>
        </w:rPr>
        <w:t>an</w:t>
      </w:r>
      <w:r w:rsidRPr="00D60E88">
        <w:rPr>
          <w:spacing w:val="-6"/>
          <w:sz w:val="24"/>
        </w:rPr>
        <w:t xml:space="preserve"> </w:t>
      </w:r>
      <w:r w:rsidRPr="00D60E88">
        <w:rPr>
          <w:sz w:val="24"/>
        </w:rPr>
        <w:t>overview.</w:t>
      </w:r>
      <w:r w:rsidRPr="00D60E88">
        <w:rPr>
          <w:spacing w:val="-6"/>
          <w:sz w:val="24"/>
        </w:rPr>
        <w:t xml:space="preserve"> </w:t>
      </w:r>
      <w:r w:rsidRPr="00D60E88">
        <w:rPr>
          <w:sz w:val="24"/>
        </w:rPr>
        <w:t>UpToDate.</w:t>
      </w:r>
      <w:r w:rsidRPr="00D60E88">
        <w:rPr>
          <w:spacing w:val="-6"/>
          <w:sz w:val="24"/>
        </w:rPr>
        <w:t xml:space="preserve"> </w:t>
      </w:r>
      <w:hyperlink r:id="rId30">
        <w:r w:rsidRPr="00D60E88">
          <w:rPr>
            <w:color w:val="0000FF"/>
            <w:sz w:val="24"/>
            <w:u w:val="single" w:color="0000FF"/>
          </w:rPr>
          <w:t>www.uptodate.com</w:t>
        </w:r>
        <w:r w:rsidRPr="00D60E88">
          <w:rPr>
            <w:sz w:val="24"/>
          </w:rPr>
          <w:t>.</w:t>
        </w:r>
      </w:hyperlink>
      <w:r w:rsidRPr="00D60E88">
        <w:rPr>
          <w:spacing w:val="-6"/>
          <w:sz w:val="24"/>
        </w:rPr>
        <w:t xml:space="preserve"> </w:t>
      </w:r>
      <w:r w:rsidRPr="00D60E88">
        <w:rPr>
          <w:sz w:val="24"/>
        </w:rPr>
        <w:t xml:space="preserve">Updated </w:t>
      </w:r>
      <w:r w:rsidR="004907B2" w:rsidRPr="00D60E88">
        <w:rPr>
          <w:sz w:val="24"/>
        </w:rPr>
        <w:t>May 23, 2024</w:t>
      </w:r>
      <w:r w:rsidRPr="00D60E88">
        <w:rPr>
          <w:sz w:val="24"/>
        </w:rPr>
        <w:t xml:space="preserve">. Accessed </w:t>
      </w:r>
      <w:r w:rsidR="004907B2" w:rsidRPr="00D60E88">
        <w:rPr>
          <w:sz w:val="24"/>
        </w:rPr>
        <w:t>September 20, 2024</w:t>
      </w:r>
      <w:r w:rsidRPr="00D60E88">
        <w:rPr>
          <w:sz w:val="24"/>
        </w:rPr>
        <w:t>.</w:t>
      </w:r>
      <w:r w:rsidR="005B2B69" w:rsidRPr="008A4933">
        <w:rPr>
          <w:sz w:val="24"/>
        </w:rPr>
        <w:t xml:space="preserve"> </w:t>
      </w:r>
    </w:p>
    <w:p w14:paraId="2F841602" w14:textId="05C91459" w:rsidR="000C74F2" w:rsidRPr="00D60E88" w:rsidRDefault="00206B14">
      <w:pPr>
        <w:pStyle w:val="ListParagraph"/>
        <w:numPr>
          <w:ilvl w:val="0"/>
          <w:numId w:val="1"/>
        </w:numPr>
        <w:tabs>
          <w:tab w:val="left" w:pos="480"/>
        </w:tabs>
        <w:ind w:right="993"/>
        <w:rPr>
          <w:sz w:val="24"/>
        </w:rPr>
      </w:pPr>
      <w:r w:rsidRPr="00D60E88">
        <w:rPr>
          <w:sz w:val="24"/>
        </w:rPr>
        <w:t>Organ</w:t>
      </w:r>
      <w:r w:rsidRPr="00D60E88">
        <w:rPr>
          <w:spacing w:val="-5"/>
          <w:sz w:val="24"/>
        </w:rPr>
        <w:t xml:space="preserve"> </w:t>
      </w:r>
      <w:r w:rsidRPr="00D60E88">
        <w:rPr>
          <w:sz w:val="24"/>
        </w:rPr>
        <w:t>Procurement</w:t>
      </w:r>
      <w:r w:rsidRPr="00D60E88">
        <w:rPr>
          <w:spacing w:val="-5"/>
          <w:sz w:val="24"/>
        </w:rPr>
        <w:t xml:space="preserve"> </w:t>
      </w:r>
      <w:r w:rsidRPr="00D60E88">
        <w:rPr>
          <w:sz w:val="24"/>
        </w:rPr>
        <w:t>and</w:t>
      </w:r>
      <w:r w:rsidRPr="00D60E88">
        <w:rPr>
          <w:spacing w:val="-4"/>
          <w:sz w:val="24"/>
        </w:rPr>
        <w:t xml:space="preserve"> </w:t>
      </w:r>
      <w:r w:rsidRPr="00D60E88">
        <w:rPr>
          <w:sz w:val="24"/>
        </w:rPr>
        <w:t>Transplantation</w:t>
      </w:r>
      <w:r w:rsidRPr="00D60E88">
        <w:rPr>
          <w:spacing w:val="-5"/>
          <w:sz w:val="24"/>
        </w:rPr>
        <w:t xml:space="preserve"> </w:t>
      </w:r>
      <w:proofErr w:type="gramStart"/>
      <w:r w:rsidRPr="00D60E88">
        <w:rPr>
          <w:sz w:val="24"/>
        </w:rPr>
        <w:t>Network(</w:t>
      </w:r>
      <w:proofErr w:type="gramEnd"/>
      <w:r w:rsidRPr="00D60E88">
        <w:rPr>
          <w:sz w:val="24"/>
        </w:rPr>
        <w:t>OPTN).</w:t>
      </w:r>
      <w:r w:rsidRPr="00D60E88">
        <w:rPr>
          <w:spacing w:val="-5"/>
          <w:sz w:val="24"/>
        </w:rPr>
        <w:t xml:space="preserve"> </w:t>
      </w:r>
      <w:r w:rsidRPr="00D60E88">
        <w:rPr>
          <w:sz w:val="24"/>
        </w:rPr>
        <w:t>Organ</w:t>
      </w:r>
      <w:r w:rsidRPr="00D60E88">
        <w:rPr>
          <w:spacing w:val="-5"/>
          <w:sz w:val="24"/>
        </w:rPr>
        <w:t xml:space="preserve"> </w:t>
      </w:r>
      <w:r w:rsidRPr="00D60E88">
        <w:rPr>
          <w:sz w:val="24"/>
        </w:rPr>
        <w:t>distribution</w:t>
      </w:r>
      <w:r w:rsidRPr="00D60E88">
        <w:rPr>
          <w:spacing w:val="-5"/>
          <w:sz w:val="24"/>
        </w:rPr>
        <w:t xml:space="preserve"> </w:t>
      </w:r>
      <w:r w:rsidRPr="00D60E88">
        <w:rPr>
          <w:sz w:val="24"/>
        </w:rPr>
        <w:t>policies</w:t>
      </w:r>
      <w:r w:rsidRPr="00D60E88">
        <w:rPr>
          <w:spacing w:val="-5"/>
          <w:sz w:val="24"/>
        </w:rPr>
        <w:t xml:space="preserve"> </w:t>
      </w:r>
      <w:r w:rsidRPr="00D60E88">
        <w:rPr>
          <w:sz w:val="24"/>
        </w:rPr>
        <w:t xml:space="preserve">and bylaws. </w:t>
      </w:r>
      <w:hyperlink r:id="rId31">
        <w:r w:rsidRPr="00D60E88">
          <w:rPr>
            <w:color w:val="0000FF"/>
            <w:sz w:val="24"/>
            <w:u w:val="single" w:color="0000FF"/>
          </w:rPr>
          <w:t>https://optn.transplant.hrsa.gov/policies-bylaws/</w:t>
        </w:r>
        <w:r w:rsidRPr="00D60E88">
          <w:rPr>
            <w:sz w:val="24"/>
          </w:rPr>
          <w:t>.</w:t>
        </w:r>
      </w:hyperlink>
      <w:r w:rsidRPr="00D60E88">
        <w:rPr>
          <w:sz w:val="24"/>
        </w:rPr>
        <w:t xml:space="preserve"> Accessed </w:t>
      </w:r>
      <w:r w:rsidR="00153FDF" w:rsidRPr="00D60E88">
        <w:rPr>
          <w:sz w:val="24"/>
        </w:rPr>
        <w:t>September 24</w:t>
      </w:r>
      <w:r w:rsidRPr="00D60E88">
        <w:rPr>
          <w:sz w:val="24"/>
        </w:rPr>
        <w:t>, 2024.</w:t>
      </w:r>
      <w:r w:rsidR="00C4375E" w:rsidRPr="00D60E88">
        <w:rPr>
          <w:sz w:val="24"/>
        </w:rPr>
        <w:t xml:space="preserve"> </w:t>
      </w:r>
    </w:p>
    <w:p w14:paraId="794D0AF0" w14:textId="0E1E4F4F" w:rsidR="000C74F2" w:rsidRPr="00D60E88" w:rsidRDefault="00206B14">
      <w:pPr>
        <w:pStyle w:val="ListParagraph"/>
        <w:numPr>
          <w:ilvl w:val="0"/>
          <w:numId w:val="1"/>
        </w:numPr>
        <w:tabs>
          <w:tab w:val="left" w:pos="480"/>
        </w:tabs>
        <w:ind w:right="1082"/>
        <w:rPr>
          <w:sz w:val="24"/>
        </w:rPr>
      </w:pPr>
      <w:r w:rsidRPr="00D60E88">
        <w:rPr>
          <w:sz w:val="24"/>
        </w:rPr>
        <w:t>Mancini</w:t>
      </w:r>
      <w:r w:rsidRPr="00D60E88">
        <w:rPr>
          <w:spacing w:val="-5"/>
          <w:sz w:val="24"/>
        </w:rPr>
        <w:t xml:space="preserve"> </w:t>
      </w:r>
      <w:r w:rsidRPr="00D60E88">
        <w:rPr>
          <w:sz w:val="24"/>
        </w:rPr>
        <w:t>D.</w:t>
      </w:r>
      <w:r w:rsidRPr="00D60E88">
        <w:rPr>
          <w:spacing w:val="-5"/>
          <w:sz w:val="24"/>
        </w:rPr>
        <w:t xml:space="preserve"> </w:t>
      </w:r>
      <w:r w:rsidRPr="00D60E88">
        <w:rPr>
          <w:sz w:val="24"/>
        </w:rPr>
        <w:t>Heart</w:t>
      </w:r>
      <w:r w:rsidRPr="00D60E88">
        <w:rPr>
          <w:spacing w:val="-5"/>
          <w:sz w:val="24"/>
        </w:rPr>
        <w:t xml:space="preserve"> </w:t>
      </w:r>
      <w:r w:rsidRPr="00D60E88">
        <w:rPr>
          <w:sz w:val="24"/>
        </w:rPr>
        <w:t>transplantation</w:t>
      </w:r>
      <w:r w:rsidRPr="00D60E88">
        <w:rPr>
          <w:spacing w:val="-5"/>
          <w:sz w:val="24"/>
        </w:rPr>
        <w:t xml:space="preserve"> </w:t>
      </w:r>
      <w:r w:rsidRPr="00D60E88">
        <w:rPr>
          <w:sz w:val="24"/>
        </w:rPr>
        <w:t>in</w:t>
      </w:r>
      <w:r w:rsidRPr="00D60E88">
        <w:rPr>
          <w:spacing w:val="-5"/>
          <w:sz w:val="24"/>
        </w:rPr>
        <w:t xml:space="preserve"> </w:t>
      </w:r>
      <w:r w:rsidRPr="00D60E88">
        <w:rPr>
          <w:sz w:val="24"/>
        </w:rPr>
        <w:t>adults:</w:t>
      </w:r>
      <w:r w:rsidRPr="00D60E88">
        <w:rPr>
          <w:spacing w:val="-5"/>
          <w:sz w:val="24"/>
        </w:rPr>
        <w:t xml:space="preserve"> </w:t>
      </w:r>
      <w:r w:rsidRPr="00D60E88">
        <w:rPr>
          <w:sz w:val="24"/>
        </w:rPr>
        <w:t>Indications</w:t>
      </w:r>
      <w:r w:rsidRPr="00D60E88">
        <w:rPr>
          <w:spacing w:val="-5"/>
          <w:sz w:val="24"/>
        </w:rPr>
        <w:t xml:space="preserve"> </w:t>
      </w:r>
      <w:r w:rsidRPr="00D60E88">
        <w:rPr>
          <w:sz w:val="24"/>
        </w:rPr>
        <w:t>and</w:t>
      </w:r>
      <w:r w:rsidRPr="00D60E88">
        <w:rPr>
          <w:spacing w:val="-5"/>
          <w:sz w:val="24"/>
        </w:rPr>
        <w:t xml:space="preserve"> </w:t>
      </w:r>
      <w:r w:rsidRPr="00D60E88">
        <w:rPr>
          <w:sz w:val="24"/>
        </w:rPr>
        <w:t>contraindications.</w:t>
      </w:r>
      <w:r w:rsidRPr="00D60E88">
        <w:rPr>
          <w:spacing w:val="-5"/>
          <w:sz w:val="24"/>
        </w:rPr>
        <w:t xml:space="preserve"> </w:t>
      </w:r>
      <w:r w:rsidRPr="00D60E88">
        <w:rPr>
          <w:sz w:val="24"/>
        </w:rPr>
        <w:t xml:space="preserve">UpToDate. </w:t>
      </w:r>
      <w:hyperlink r:id="rId32">
        <w:r w:rsidRPr="00D60E88">
          <w:rPr>
            <w:color w:val="0000FF"/>
            <w:sz w:val="24"/>
            <w:u w:val="single" w:color="0000FF"/>
          </w:rPr>
          <w:t>www.uptodate.com</w:t>
        </w:r>
        <w:r w:rsidRPr="00D60E88">
          <w:rPr>
            <w:sz w:val="24"/>
          </w:rPr>
          <w:t>.</w:t>
        </w:r>
      </w:hyperlink>
      <w:r w:rsidRPr="00D60E88">
        <w:rPr>
          <w:sz w:val="24"/>
        </w:rPr>
        <w:t xml:space="preserve"> Updated August 11, 2022. Accessed </w:t>
      </w:r>
      <w:r w:rsidR="00716102" w:rsidRPr="00D60E88">
        <w:rPr>
          <w:sz w:val="24"/>
        </w:rPr>
        <w:t>September 20, 2024</w:t>
      </w:r>
      <w:r w:rsidRPr="00D60E88">
        <w:rPr>
          <w:sz w:val="24"/>
        </w:rPr>
        <w:t>.</w:t>
      </w:r>
      <w:r w:rsidR="008C7891" w:rsidRPr="00D60E88">
        <w:rPr>
          <w:sz w:val="24"/>
        </w:rPr>
        <w:t xml:space="preserve"> </w:t>
      </w:r>
    </w:p>
    <w:p w14:paraId="1BA98C94" w14:textId="0102BD38" w:rsidR="000C74F2" w:rsidRPr="00D60E88" w:rsidRDefault="00206B14">
      <w:pPr>
        <w:pStyle w:val="ListParagraph"/>
        <w:numPr>
          <w:ilvl w:val="0"/>
          <w:numId w:val="1"/>
        </w:numPr>
        <w:tabs>
          <w:tab w:val="left" w:pos="480"/>
        </w:tabs>
        <w:ind w:right="1506"/>
        <w:rPr>
          <w:sz w:val="24"/>
        </w:rPr>
      </w:pPr>
      <w:r w:rsidRPr="00D60E88">
        <w:rPr>
          <w:sz w:val="24"/>
        </w:rPr>
        <w:t>United</w:t>
      </w:r>
      <w:r w:rsidRPr="00D60E88">
        <w:rPr>
          <w:spacing w:val="-4"/>
          <w:sz w:val="24"/>
        </w:rPr>
        <w:t xml:space="preserve"> </w:t>
      </w:r>
      <w:r w:rsidRPr="00D60E88">
        <w:rPr>
          <w:sz w:val="24"/>
        </w:rPr>
        <w:t>Network</w:t>
      </w:r>
      <w:r w:rsidRPr="00D60E88">
        <w:rPr>
          <w:spacing w:val="-4"/>
          <w:sz w:val="24"/>
        </w:rPr>
        <w:t xml:space="preserve"> </w:t>
      </w:r>
      <w:r w:rsidRPr="00D60E88">
        <w:rPr>
          <w:sz w:val="24"/>
        </w:rPr>
        <w:t>for</w:t>
      </w:r>
      <w:r w:rsidRPr="00D60E88">
        <w:rPr>
          <w:spacing w:val="-5"/>
          <w:sz w:val="24"/>
        </w:rPr>
        <w:t xml:space="preserve"> </w:t>
      </w:r>
      <w:r w:rsidRPr="00D60E88">
        <w:rPr>
          <w:sz w:val="24"/>
        </w:rPr>
        <w:t>Organ</w:t>
      </w:r>
      <w:r w:rsidRPr="00D60E88">
        <w:rPr>
          <w:spacing w:val="-4"/>
          <w:sz w:val="24"/>
        </w:rPr>
        <w:t xml:space="preserve"> </w:t>
      </w:r>
      <w:r w:rsidRPr="00D60E88">
        <w:rPr>
          <w:sz w:val="24"/>
        </w:rPr>
        <w:t>Sharing</w:t>
      </w:r>
      <w:r w:rsidRPr="00D60E88">
        <w:rPr>
          <w:spacing w:val="-4"/>
          <w:sz w:val="24"/>
        </w:rPr>
        <w:t xml:space="preserve"> </w:t>
      </w:r>
      <w:r w:rsidRPr="00D60E88">
        <w:rPr>
          <w:sz w:val="24"/>
        </w:rPr>
        <w:t>(UNOS).</w:t>
      </w:r>
      <w:r w:rsidRPr="00D60E88">
        <w:rPr>
          <w:spacing w:val="-4"/>
          <w:sz w:val="24"/>
        </w:rPr>
        <w:t xml:space="preserve"> </w:t>
      </w:r>
      <w:r w:rsidRPr="00D60E88">
        <w:rPr>
          <w:sz w:val="24"/>
        </w:rPr>
        <w:t>MELD</w:t>
      </w:r>
      <w:r w:rsidRPr="00D60E88">
        <w:rPr>
          <w:spacing w:val="-5"/>
          <w:sz w:val="24"/>
        </w:rPr>
        <w:t xml:space="preserve"> </w:t>
      </w:r>
      <w:r w:rsidRPr="00D60E88">
        <w:rPr>
          <w:sz w:val="24"/>
        </w:rPr>
        <w:t>and</w:t>
      </w:r>
      <w:r w:rsidRPr="00D60E88">
        <w:rPr>
          <w:spacing w:val="-4"/>
          <w:sz w:val="24"/>
        </w:rPr>
        <w:t xml:space="preserve"> </w:t>
      </w:r>
      <w:r w:rsidRPr="00D60E88">
        <w:rPr>
          <w:sz w:val="24"/>
        </w:rPr>
        <w:t>PELD</w:t>
      </w:r>
      <w:r w:rsidRPr="00D60E88">
        <w:rPr>
          <w:spacing w:val="-5"/>
          <w:sz w:val="24"/>
        </w:rPr>
        <w:t xml:space="preserve"> </w:t>
      </w:r>
      <w:r w:rsidRPr="00D60E88">
        <w:rPr>
          <w:sz w:val="24"/>
        </w:rPr>
        <w:t>information</w:t>
      </w:r>
      <w:r w:rsidRPr="00D60E88">
        <w:rPr>
          <w:spacing w:val="-2"/>
          <w:sz w:val="24"/>
        </w:rPr>
        <w:t xml:space="preserve"> </w:t>
      </w:r>
      <w:r w:rsidRPr="00D60E88">
        <w:rPr>
          <w:sz w:val="24"/>
        </w:rPr>
        <w:t>for</w:t>
      </w:r>
      <w:r w:rsidRPr="00D60E88">
        <w:rPr>
          <w:spacing w:val="-5"/>
          <w:sz w:val="24"/>
        </w:rPr>
        <w:t xml:space="preserve"> </w:t>
      </w:r>
      <w:r w:rsidRPr="00D60E88">
        <w:rPr>
          <w:sz w:val="24"/>
        </w:rPr>
        <w:t>liver transplants.</w:t>
      </w:r>
      <w:r w:rsidR="00BB5141" w:rsidRPr="00D60E88">
        <w:rPr>
          <w:sz w:val="24"/>
        </w:rPr>
        <w:t xml:space="preserve"> </w:t>
      </w:r>
      <w:hyperlink r:id="rId33" w:history="1">
        <w:r w:rsidR="00BB5141" w:rsidRPr="00D60E88">
          <w:rPr>
            <w:rStyle w:val="Hyperlink"/>
            <w:sz w:val="24"/>
          </w:rPr>
          <w:t>https://unos.org/policy/liver/</w:t>
        </w:r>
      </w:hyperlink>
      <w:r w:rsidRPr="00D60E88">
        <w:rPr>
          <w:sz w:val="24"/>
        </w:rPr>
        <w:t xml:space="preserve">. Accessed </w:t>
      </w:r>
      <w:r w:rsidR="00EF6FB8" w:rsidRPr="00D60E88">
        <w:rPr>
          <w:sz w:val="24"/>
        </w:rPr>
        <w:t>September 23, 2024</w:t>
      </w:r>
      <w:r w:rsidRPr="00D60E88">
        <w:rPr>
          <w:sz w:val="24"/>
        </w:rPr>
        <w:t>.</w:t>
      </w:r>
      <w:r w:rsidR="007B6888" w:rsidRPr="00D60E88">
        <w:rPr>
          <w:sz w:val="24"/>
        </w:rPr>
        <w:t xml:space="preserve"> </w:t>
      </w:r>
    </w:p>
    <w:p w14:paraId="5282D91D" w14:textId="6650F113" w:rsidR="000C74F2" w:rsidRPr="00D60E88" w:rsidRDefault="00206B14">
      <w:pPr>
        <w:pStyle w:val="ListParagraph"/>
        <w:numPr>
          <w:ilvl w:val="0"/>
          <w:numId w:val="1"/>
        </w:numPr>
        <w:tabs>
          <w:tab w:val="left" w:pos="480"/>
        </w:tabs>
        <w:ind w:right="1530"/>
        <w:rPr>
          <w:sz w:val="24"/>
        </w:rPr>
      </w:pPr>
      <w:r w:rsidRPr="00D60E88">
        <w:rPr>
          <w:sz w:val="24"/>
        </w:rPr>
        <w:t>United</w:t>
      </w:r>
      <w:r w:rsidRPr="00D60E88">
        <w:rPr>
          <w:spacing w:val="-3"/>
          <w:sz w:val="24"/>
        </w:rPr>
        <w:t xml:space="preserve"> </w:t>
      </w:r>
      <w:r w:rsidRPr="00D60E88">
        <w:rPr>
          <w:sz w:val="24"/>
        </w:rPr>
        <w:t>Network</w:t>
      </w:r>
      <w:r w:rsidRPr="00D60E88">
        <w:rPr>
          <w:spacing w:val="-3"/>
          <w:sz w:val="24"/>
        </w:rPr>
        <w:t xml:space="preserve"> </w:t>
      </w:r>
      <w:r w:rsidRPr="00D60E88">
        <w:rPr>
          <w:sz w:val="24"/>
        </w:rPr>
        <w:t>for</w:t>
      </w:r>
      <w:r w:rsidRPr="00D60E88">
        <w:rPr>
          <w:spacing w:val="-4"/>
          <w:sz w:val="24"/>
        </w:rPr>
        <w:t xml:space="preserve"> </w:t>
      </w:r>
      <w:r w:rsidRPr="00D60E88">
        <w:rPr>
          <w:sz w:val="24"/>
        </w:rPr>
        <w:t>Organ</w:t>
      </w:r>
      <w:r w:rsidRPr="00D60E88">
        <w:rPr>
          <w:spacing w:val="-3"/>
          <w:sz w:val="24"/>
        </w:rPr>
        <w:t xml:space="preserve"> </w:t>
      </w:r>
      <w:r w:rsidRPr="00D60E88">
        <w:rPr>
          <w:sz w:val="24"/>
        </w:rPr>
        <w:t>Sharing</w:t>
      </w:r>
      <w:r w:rsidRPr="00D60E88">
        <w:rPr>
          <w:spacing w:val="-3"/>
          <w:sz w:val="24"/>
        </w:rPr>
        <w:t xml:space="preserve"> </w:t>
      </w:r>
      <w:r w:rsidRPr="00D60E88">
        <w:rPr>
          <w:sz w:val="24"/>
        </w:rPr>
        <w:t>(UNOS).</w:t>
      </w:r>
      <w:r w:rsidRPr="00D60E88">
        <w:rPr>
          <w:spacing w:val="-3"/>
          <w:sz w:val="24"/>
        </w:rPr>
        <w:t xml:space="preserve"> </w:t>
      </w:r>
      <w:r w:rsidRPr="00D60E88">
        <w:rPr>
          <w:sz w:val="24"/>
        </w:rPr>
        <w:t>Guidance</w:t>
      </w:r>
      <w:r w:rsidRPr="00D60E88">
        <w:rPr>
          <w:spacing w:val="-4"/>
          <w:sz w:val="24"/>
        </w:rPr>
        <w:t xml:space="preserve"> </w:t>
      </w:r>
      <w:r w:rsidRPr="00D60E88">
        <w:rPr>
          <w:sz w:val="24"/>
        </w:rPr>
        <w:t>on</w:t>
      </w:r>
      <w:r w:rsidRPr="00D60E88">
        <w:rPr>
          <w:spacing w:val="-3"/>
          <w:sz w:val="24"/>
        </w:rPr>
        <w:t xml:space="preserve"> </w:t>
      </w:r>
      <w:r w:rsidRPr="00D60E88">
        <w:rPr>
          <w:sz w:val="24"/>
        </w:rPr>
        <w:t>requested</w:t>
      </w:r>
      <w:r w:rsidRPr="00D60E88">
        <w:rPr>
          <w:spacing w:val="-3"/>
          <w:sz w:val="24"/>
        </w:rPr>
        <w:t xml:space="preserve"> </w:t>
      </w:r>
      <w:r w:rsidRPr="00D60E88">
        <w:rPr>
          <w:sz w:val="24"/>
        </w:rPr>
        <w:t>deceased</w:t>
      </w:r>
      <w:r w:rsidRPr="00D60E88">
        <w:rPr>
          <w:spacing w:val="-3"/>
          <w:sz w:val="24"/>
        </w:rPr>
        <w:t xml:space="preserve"> </w:t>
      </w:r>
      <w:r w:rsidRPr="00D60E88">
        <w:rPr>
          <w:sz w:val="24"/>
        </w:rPr>
        <w:t xml:space="preserve">donor </w:t>
      </w:r>
      <w:r w:rsidRPr="00D60E88">
        <w:rPr>
          <w:spacing w:val="-2"/>
          <w:sz w:val="24"/>
        </w:rPr>
        <w:t xml:space="preserve">information. </w:t>
      </w:r>
      <w:hyperlink r:id="rId34">
        <w:r w:rsidRPr="00D60E88">
          <w:rPr>
            <w:color w:val="0000FF"/>
            <w:spacing w:val="-2"/>
            <w:sz w:val="24"/>
            <w:u w:val="single" w:color="0000FF"/>
          </w:rPr>
          <w:t>https://optn.transplant.hrsa.gov/media/2528/opo_boardreport_201806_guidance.pdf</w:t>
        </w:r>
        <w:r w:rsidRPr="00D60E88">
          <w:rPr>
            <w:spacing w:val="-2"/>
            <w:sz w:val="24"/>
          </w:rPr>
          <w:t>.</w:t>
        </w:r>
      </w:hyperlink>
      <w:r w:rsidRPr="00D60E88">
        <w:rPr>
          <w:spacing w:val="-2"/>
          <w:sz w:val="24"/>
        </w:rPr>
        <w:t xml:space="preserve"> </w:t>
      </w:r>
      <w:r w:rsidRPr="00D60E88">
        <w:rPr>
          <w:sz w:val="24"/>
        </w:rPr>
        <w:t xml:space="preserve">Published June 2018. Accessed </w:t>
      </w:r>
      <w:r w:rsidR="00227045" w:rsidRPr="00D60E88">
        <w:rPr>
          <w:sz w:val="24"/>
        </w:rPr>
        <w:t>September 24, 2024</w:t>
      </w:r>
      <w:r w:rsidR="00F750CE" w:rsidRPr="00D60E88">
        <w:rPr>
          <w:sz w:val="24"/>
        </w:rPr>
        <w:t>.</w:t>
      </w:r>
    </w:p>
    <w:p w14:paraId="44F966AC" w14:textId="7D4FFCD7" w:rsidR="00965A2F" w:rsidRPr="008A4933" w:rsidRDefault="00982A85">
      <w:pPr>
        <w:pStyle w:val="ListParagraph"/>
        <w:numPr>
          <w:ilvl w:val="0"/>
          <w:numId w:val="1"/>
        </w:numPr>
        <w:tabs>
          <w:tab w:val="left" w:pos="480"/>
        </w:tabs>
        <w:ind w:right="1530"/>
        <w:rPr>
          <w:sz w:val="24"/>
        </w:rPr>
      </w:pPr>
      <w:r w:rsidRPr="00D60E88">
        <w:rPr>
          <w:sz w:val="24"/>
        </w:rPr>
        <w:t xml:space="preserve">Chadban SJ, Ahn C, Axelrod DA, et al. KDIGO Clinical Practice Guideline on the </w:t>
      </w:r>
      <w:r w:rsidRPr="000C61BD">
        <w:rPr>
          <w:sz w:val="24"/>
        </w:rPr>
        <w:t>Evaluation and Management of Candidates for Kidney Transplantation. </w:t>
      </w:r>
      <w:r w:rsidRPr="000C61BD">
        <w:rPr>
          <w:i/>
          <w:iCs/>
          <w:sz w:val="24"/>
        </w:rPr>
        <w:t>Transplantation</w:t>
      </w:r>
      <w:r w:rsidRPr="000C61BD">
        <w:rPr>
          <w:sz w:val="24"/>
        </w:rPr>
        <w:t>. 2020;104(4S1 Suppl 1</w:t>
      </w:r>
      <w:proofErr w:type="gramStart"/>
      <w:r w:rsidRPr="000C61BD">
        <w:rPr>
          <w:sz w:val="24"/>
        </w:rPr>
        <w:t>):S</w:t>
      </w:r>
      <w:proofErr w:type="gramEnd"/>
      <w:r w:rsidRPr="000C61BD">
        <w:rPr>
          <w:sz w:val="24"/>
        </w:rPr>
        <w:t>11-S103. doi:10.1097/TP.0000000000003136</w:t>
      </w:r>
    </w:p>
    <w:p w14:paraId="7D08F94C" w14:textId="765ED89D" w:rsidR="00AF1FB6" w:rsidRPr="008A4933" w:rsidRDefault="00AF1FB6">
      <w:pPr>
        <w:pStyle w:val="ListParagraph"/>
        <w:numPr>
          <w:ilvl w:val="0"/>
          <w:numId w:val="1"/>
        </w:numPr>
        <w:tabs>
          <w:tab w:val="left" w:pos="480"/>
        </w:tabs>
        <w:ind w:right="1530"/>
        <w:rPr>
          <w:sz w:val="24"/>
        </w:rPr>
      </w:pPr>
      <w:proofErr w:type="spellStart"/>
      <w:r w:rsidRPr="008A4933">
        <w:rPr>
          <w:sz w:val="24"/>
        </w:rPr>
        <w:t>Leard</w:t>
      </w:r>
      <w:proofErr w:type="spellEnd"/>
      <w:r w:rsidRPr="008A4933">
        <w:rPr>
          <w:sz w:val="24"/>
        </w:rPr>
        <w:t xml:space="preserve"> LE, Holm AM, </w:t>
      </w:r>
      <w:proofErr w:type="spellStart"/>
      <w:r w:rsidRPr="008A4933">
        <w:rPr>
          <w:sz w:val="24"/>
        </w:rPr>
        <w:t>Valapour</w:t>
      </w:r>
      <w:proofErr w:type="spellEnd"/>
      <w:r w:rsidRPr="008A4933">
        <w:rPr>
          <w:sz w:val="24"/>
        </w:rPr>
        <w:t xml:space="preserve"> M, et al. Consensus document for the selection of lung transplant candidates: An update from the International Society for Heart and Lung Transplantation. </w:t>
      </w:r>
      <w:r w:rsidRPr="008A4933">
        <w:rPr>
          <w:i/>
          <w:iCs/>
          <w:sz w:val="24"/>
        </w:rPr>
        <w:t>J Heart Lung Transplant</w:t>
      </w:r>
      <w:r w:rsidRPr="008A4933">
        <w:rPr>
          <w:sz w:val="24"/>
        </w:rPr>
        <w:t xml:space="preserve">. 2021;40(11):1349-1379. </w:t>
      </w:r>
      <w:proofErr w:type="gramStart"/>
      <w:r w:rsidRPr="008A4933">
        <w:rPr>
          <w:sz w:val="24"/>
        </w:rPr>
        <w:t>doi:10.1016/j.healun</w:t>
      </w:r>
      <w:proofErr w:type="gramEnd"/>
      <w:r w:rsidRPr="008A4933">
        <w:rPr>
          <w:sz w:val="24"/>
        </w:rPr>
        <w:t>.2021.07.005</w:t>
      </w:r>
    </w:p>
    <w:p w14:paraId="617F2500" w14:textId="195B80A0" w:rsidR="000D4FDA" w:rsidRPr="008A4933" w:rsidRDefault="000D4FDA" w:rsidP="000D4FDA">
      <w:pPr>
        <w:pStyle w:val="ListParagraph"/>
        <w:numPr>
          <w:ilvl w:val="0"/>
          <w:numId w:val="1"/>
        </w:numPr>
        <w:tabs>
          <w:tab w:val="left" w:pos="480"/>
        </w:tabs>
        <w:ind w:right="1530"/>
        <w:rPr>
          <w:bCs/>
          <w:iCs/>
          <w:sz w:val="24"/>
        </w:rPr>
      </w:pPr>
      <w:r w:rsidRPr="008A4933">
        <w:rPr>
          <w:sz w:val="24"/>
        </w:rPr>
        <w:t xml:space="preserve">National </w:t>
      </w:r>
      <w:r w:rsidRPr="008A4933">
        <w:rPr>
          <w:bCs/>
          <w:iCs/>
          <w:sz w:val="24"/>
        </w:rPr>
        <w:t xml:space="preserve">coverage determination: adult liver transplantation (260.1). Centers for Medicare and Medicaid Services Web site. </w:t>
      </w:r>
      <w:hyperlink r:id="rId35" w:history="1">
        <w:r w:rsidRPr="008A4933">
          <w:rPr>
            <w:rStyle w:val="Hyperlink"/>
            <w:bCs/>
            <w:iCs/>
            <w:sz w:val="24"/>
          </w:rPr>
          <w:t>http://www.cms.hhs.gov/mcd/search.asp</w:t>
        </w:r>
      </w:hyperlink>
      <w:r w:rsidRPr="008A4933">
        <w:rPr>
          <w:bCs/>
          <w:iCs/>
          <w:sz w:val="24"/>
        </w:rPr>
        <w:t xml:space="preserve">. Published June 21, 2012. Accessed September 24, 2024. </w:t>
      </w:r>
    </w:p>
    <w:p w14:paraId="4ADD39B2" w14:textId="54DA796E" w:rsidR="000D4FDA" w:rsidRPr="008A4933" w:rsidRDefault="00071A7E">
      <w:pPr>
        <w:pStyle w:val="ListParagraph"/>
        <w:numPr>
          <w:ilvl w:val="0"/>
          <w:numId w:val="1"/>
        </w:numPr>
        <w:tabs>
          <w:tab w:val="left" w:pos="480"/>
        </w:tabs>
        <w:ind w:right="1530"/>
        <w:rPr>
          <w:sz w:val="24"/>
        </w:rPr>
      </w:pPr>
      <w:r w:rsidRPr="008A4933">
        <w:rPr>
          <w:sz w:val="24"/>
        </w:rPr>
        <w:t xml:space="preserve">National </w:t>
      </w:r>
      <w:r w:rsidRPr="008A4933">
        <w:rPr>
          <w:bCs/>
          <w:iCs/>
          <w:sz w:val="24"/>
        </w:rPr>
        <w:t xml:space="preserve">coverage determination: pediatric liver transplantation (260.2). Centers for Medicare and Medicaid Services Web site. </w:t>
      </w:r>
      <w:hyperlink r:id="rId36" w:history="1">
        <w:r w:rsidRPr="008A4933">
          <w:rPr>
            <w:rStyle w:val="Hyperlink"/>
            <w:bCs/>
            <w:iCs/>
            <w:sz w:val="24"/>
          </w:rPr>
          <w:t>http://www.cms.hhs.gov/mcd/search.asp</w:t>
        </w:r>
      </w:hyperlink>
      <w:r w:rsidRPr="008A4933">
        <w:rPr>
          <w:bCs/>
          <w:iCs/>
          <w:sz w:val="24"/>
        </w:rPr>
        <w:t>. Published April 12, 1991. Accessed September 24, 2024.</w:t>
      </w:r>
    </w:p>
    <w:p w14:paraId="194B6DF1" w14:textId="05C3AF09" w:rsidR="00071A7E" w:rsidRPr="000C61BD" w:rsidRDefault="00071A7E">
      <w:pPr>
        <w:pStyle w:val="ListParagraph"/>
        <w:numPr>
          <w:ilvl w:val="0"/>
          <w:numId w:val="1"/>
        </w:numPr>
        <w:tabs>
          <w:tab w:val="left" w:pos="480"/>
        </w:tabs>
        <w:ind w:right="1530"/>
        <w:rPr>
          <w:sz w:val="24"/>
        </w:rPr>
      </w:pPr>
      <w:r w:rsidRPr="008A4933">
        <w:rPr>
          <w:bCs/>
          <w:iCs/>
          <w:sz w:val="24"/>
        </w:rPr>
        <w:t xml:space="preserve">National </w:t>
      </w:r>
      <w:r w:rsidR="00AA69D2" w:rsidRPr="008A4933">
        <w:rPr>
          <w:bCs/>
          <w:iCs/>
          <w:sz w:val="24"/>
        </w:rPr>
        <w:t xml:space="preserve">coverage determination: heart transplants (260.9). Centers for Medicare and Medicaid Services Web site. </w:t>
      </w:r>
      <w:hyperlink r:id="rId37" w:history="1">
        <w:r w:rsidR="00AA69D2" w:rsidRPr="008A4933">
          <w:rPr>
            <w:rStyle w:val="Hyperlink"/>
            <w:bCs/>
            <w:iCs/>
            <w:sz w:val="24"/>
          </w:rPr>
          <w:t>http://www.cms.hhs.gov/mcd/search.asp</w:t>
        </w:r>
      </w:hyperlink>
      <w:r w:rsidR="00AA69D2" w:rsidRPr="008A4933">
        <w:rPr>
          <w:bCs/>
          <w:iCs/>
          <w:sz w:val="24"/>
        </w:rPr>
        <w:t>. Published May 01, 2008. Accessed September 24, 2024.</w:t>
      </w:r>
    </w:p>
    <w:p w14:paraId="00D01517" w14:textId="77777777" w:rsidR="000C74F2" w:rsidRDefault="000C74F2">
      <w:pPr>
        <w:pStyle w:val="BodyText"/>
        <w:spacing w:before="2"/>
        <w:ind w:firstLine="0"/>
        <w:rPr>
          <w:sz w:val="16"/>
        </w:rPr>
      </w:pPr>
    </w:p>
    <w:p w14:paraId="3C3C9173" w14:textId="77777777" w:rsidR="00866CA4" w:rsidRDefault="00866CA4">
      <w:pPr>
        <w:pStyle w:val="BodyText"/>
        <w:spacing w:before="2"/>
        <w:ind w:firstLine="0"/>
        <w:rPr>
          <w:sz w:val="16"/>
        </w:rPr>
      </w:pPr>
    </w:p>
    <w:p w14:paraId="39A693CE" w14:textId="77777777" w:rsidR="00866CA4" w:rsidRDefault="00866CA4">
      <w:pPr>
        <w:pStyle w:val="BodyText"/>
        <w:spacing w:before="2"/>
        <w:ind w:firstLine="0"/>
        <w:rPr>
          <w:sz w:val="16"/>
        </w:rPr>
      </w:pPr>
    </w:p>
    <w:p w14:paraId="49C5C7E1" w14:textId="77777777" w:rsidR="000C74F2" w:rsidRDefault="00206B14">
      <w:pPr>
        <w:pStyle w:val="Heading1"/>
        <w:spacing w:before="90"/>
      </w:pPr>
      <w:bookmarkStart w:id="9" w:name="Important_Reminder_"/>
      <w:bookmarkEnd w:id="9"/>
      <w:r>
        <w:rPr>
          <w:u w:val="single"/>
        </w:rPr>
        <w:lastRenderedPageBreak/>
        <w:t>Important</w:t>
      </w:r>
      <w:r>
        <w:rPr>
          <w:spacing w:val="-2"/>
          <w:u w:val="single"/>
        </w:rPr>
        <w:t xml:space="preserve"> Reminder</w:t>
      </w:r>
    </w:p>
    <w:p w14:paraId="4391E93E" w14:textId="77777777" w:rsidR="000C74F2" w:rsidRDefault="00206B14">
      <w:pPr>
        <w:pStyle w:val="BodyText"/>
        <w:ind w:left="120" w:right="661" w:firstLine="0"/>
      </w:pPr>
      <w:r>
        <w:t>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The Health Plan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w:t>
      </w:r>
      <w:r>
        <w:rPr>
          <w:spacing w:val="-3"/>
        </w:rPr>
        <w:t xml:space="preserve"> </w:t>
      </w:r>
      <w:r>
        <w:t>that</w:t>
      </w:r>
      <w:r>
        <w:rPr>
          <w:spacing w:val="-3"/>
        </w:rPr>
        <w:t xml:space="preserve"> </w:t>
      </w:r>
      <w:r>
        <w:t>has</w:t>
      </w:r>
      <w:r>
        <w:rPr>
          <w:spacing w:val="-3"/>
        </w:rPr>
        <w:t xml:space="preserve"> </w:t>
      </w:r>
      <w:r>
        <w:t>adopted</w:t>
      </w:r>
      <w:r>
        <w:rPr>
          <w:spacing w:val="-3"/>
        </w:rPr>
        <w:t xml:space="preserve"> </w:t>
      </w:r>
      <w:r>
        <w:t>this</w:t>
      </w:r>
      <w:r>
        <w:rPr>
          <w:spacing w:val="-1"/>
        </w:rPr>
        <w:t xml:space="preserve"> </w:t>
      </w:r>
      <w:r>
        <w:t>clinical</w:t>
      </w:r>
      <w:r>
        <w:rPr>
          <w:spacing w:val="-3"/>
        </w:rPr>
        <w:t xml:space="preserve"> </w:t>
      </w:r>
      <w:r>
        <w:t>policy</w:t>
      </w:r>
      <w:r>
        <w:rPr>
          <w:spacing w:val="-3"/>
        </w:rPr>
        <w:t xml:space="preserve"> </w:t>
      </w:r>
      <w:r>
        <w:t>and</w:t>
      </w:r>
      <w:r>
        <w:rPr>
          <w:spacing w:val="-3"/>
        </w:rPr>
        <w:t xml:space="preserve"> </w:t>
      </w:r>
      <w:r>
        <w:t>that</w:t>
      </w:r>
      <w:r>
        <w:rPr>
          <w:spacing w:val="-3"/>
        </w:rPr>
        <w:t xml:space="preserve"> </w:t>
      </w:r>
      <w:r>
        <w:t>is</w:t>
      </w:r>
      <w:r>
        <w:rPr>
          <w:spacing w:val="-3"/>
        </w:rPr>
        <w:t xml:space="preserve"> </w:t>
      </w:r>
      <w:r>
        <w:t>operated</w:t>
      </w:r>
      <w:r>
        <w:rPr>
          <w:spacing w:val="-3"/>
        </w:rPr>
        <w:t xml:space="preserve"> </w:t>
      </w:r>
      <w:r>
        <w:t>or</w:t>
      </w:r>
      <w:r>
        <w:rPr>
          <w:spacing w:val="-2"/>
        </w:rPr>
        <w:t xml:space="preserve"> </w:t>
      </w:r>
      <w:r>
        <w:t>administered,</w:t>
      </w:r>
      <w:r>
        <w:rPr>
          <w:spacing w:val="-3"/>
        </w:rPr>
        <w:t xml:space="preserve"> </w:t>
      </w:r>
      <w:r>
        <w:t>in</w:t>
      </w:r>
      <w:r>
        <w:rPr>
          <w:spacing w:val="-3"/>
        </w:rPr>
        <w:t xml:space="preserve"> </w:t>
      </w:r>
      <w:r>
        <w:t>whole</w:t>
      </w:r>
      <w:r>
        <w:rPr>
          <w:spacing w:val="-4"/>
        </w:rPr>
        <w:t xml:space="preserve"> </w:t>
      </w:r>
      <w:r>
        <w:t>or</w:t>
      </w:r>
      <w:r>
        <w:rPr>
          <w:spacing w:val="-4"/>
        </w:rPr>
        <w:t xml:space="preserve"> </w:t>
      </w:r>
      <w:r>
        <w:t>in</w:t>
      </w:r>
      <w:r>
        <w:rPr>
          <w:spacing w:val="-3"/>
        </w:rPr>
        <w:t xml:space="preserve"> </w:t>
      </w:r>
      <w:r>
        <w:t>part, by Centene Management Company, LLC, or any of such health plan’s affiliates, as applicable.</w:t>
      </w:r>
    </w:p>
    <w:p w14:paraId="4FADC10B" w14:textId="77777777" w:rsidR="000C74F2" w:rsidRDefault="000C74F2">
      <w:pPr>
        <w:sectPr w:rsidR="000C74F2">
          <w:pgSz w:w="12240" w:h="15840"/>
          <w:pgMar w:top="1300" w:right="800" w:bottom="540" w:left="1320" w:header="576" w:footer="355" w:gutter="0"/>
          <w:cols w:space="720"/>
        </w:sectPr>
      </w:pPr>
    </w:p>
    <w:p w14:paraId="57D3B4D0" w14:textId="77777777" w:rsidR="000C74F2" w:rsidRDefault="00206B14">
      <w:pPr>
        <w:pStyle w:val="BodyText"/>
        <w:spacing w:before="137"/>
        <w:ind w:left="120" w:right="645" w:firstLine="0"/>
      </w:pPr>
      <w:r>
        <w:lastRenderedPageBreak/>
        <w:t>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w:t>
      </w:r>
      <w:r>
        <w:rPr>
          <w:spacing w:val="-4"/>
        </w:rPr>
        <w:t xml:space="preserve"> </w:t>
      </w:r>
      <w:r>
        <w:t>of</w:t>
      </w:r>
      <w:r>
        <w:rPr>
          <w:spacing w:val="-4"/>
        </w:rPr>
        <w:t xml:space="preserve"> </w:t>
      </w:r>
      <w:r>
        <w:t>the</w:t>
      </w:r>
      <w:r>
        <w:rPr>
          <w:spacing w:val="-4"/>
        </w:rPr>
        <w:t xml:space="preserve"> </w:t>
      </w:r>
      <w:r>
        <w:t>coverage</w:t>
      </w:r>
      <w:r>
        <w:rPr>
          <w:spacing w:val="-4"/>
        </w:rPr>
        <w:t xml:space="preserve"> </w:t>
      </w:r>
      <w:r>
        <w:t>documents</w:t>
      </w:r>
      <w:r>
        <w:rPr>
          <w:spacing w:val="-4"/>
        </w:rPr>
        <w:t xml:space="preserve"> </w:t>
      </w:r>
      <w:r>
        <w:t>(e.g.,</w:t>
      </w:r>
      <w:r>
        <w:rPr>
          <w:spacing w:val="-2"/>
        </w:rPr>
        <w:t xml:space="preserve"> </w:t>
      </w:r>
      <w:r>
        <w:t>evidence</w:t>
      </w:r>
      <w:r>
        <w:rPr>
          <w:spacing w:val="-4"/>
        </w:rPr>
        <w:t xml:space="preserve"> </w:t>
      </w:r>
      <w:r>
        <w:t>of</w:t>
      </w:r>
      <w:r>
        <w:rPr>
          <w:spacing w:val="-4"/>
        </w:rPr>
        <w:t xml:space="preserve"> </w:t>
      </w:r>
      <w:r>
        <w:t>coverage,</w:t>
      </w:r>
      <w:r>
        <w:rPr>
          <w:spacing w:val="-4"/>
        </w:rPr>
        <w:t xml:space="preserve"> </w:t>
      </w:r>
      <w:r>
        <w:t>certificate</w:t>
      </w:r>
      <w:r>
        <w:rPr>
          <w:spacing w:val="-4"/>
        </w:rPr>
        <w:t xml:space="preserve"> </w:t>
      </w:r>
      <w:r>
        <w:t>of</w:t>
      </w:r>
      <w:r>
        <w:rPr>
          <w:spacing w:val="-4"/>
        </w:rPr>
        <w:t xml:space="preserve"> </w:t>
      </w:r>
      <w:r>
        <w:t>coverage,</w:t>
      </w:r>
      <w:r>
        <w:rPr>
          <w:spacing w:val="-4"/>
        </w:rPr>
        <w:t xml:space="preserve"> </w:t>
      </w:r>
      <w:r>
        <w:t>policy, contract of insurance, etc.), as well as to state and federal requirements and applicable Health Plan-level administrative policies and procedures.</w:t>
      </w:r>
    </w:p>
    <w:p w14:paraId="6FCC6607" w14:textId="77777777" w:rsidR="000C74F2" w:rsidRDefault="000C74F2">
      <w:pPr>
        <w:pStyle w:val="BodyText"/>
        <w:ind w:firstLine="0"/>
      </w:pPr>
    </w:p>
    <w:p w14:paraId="0F730BEA" w14:textId="77777777" w:rsidR="000C74F2" w:rsidRDefault="00206B14">
      <w:pPr>
        <w:pStyle w:val="BodyText"/>
        <w:ind w:left="119" w:right="716" w:firstLine="0"/>
      </w:pPr>
      <w:r>
        <w:t>This</w:t>
      </w:r>
      <w:r>
        <w:rPr>
          <w:spacing w:val="-2"/>
        </w:rPr>
        <w:t xml:space="preserve"> </w:t>
      </w:r>
      <w:r>
        <w:t>clinical</w:t>
      </w:r>
      <w:r>
        <w:rPr>
          <w:spacing w:val="-2"/>
        </w:rPr>
        <w:t xml:space="preserve"> </w:t>
      </w:r>
      <w:r>
        <w:t>policy</w:t>
      </w:r>
      <w:r>
        <w:rPr>
          <w:spacing w:val="-2"/>
        </w:rPr>
        <w:t xml:space="preserve"> </w:t>
      </w:r>
      <w:r>
        <w:t>is</w:t>
      </w:r>
      <w:r>
        <w:rPr>
          <w:spacing w:val="-2"/>
        </w:rPr>
        <w:t xml:space="preserve"> </w:t>
      </w:r>
      <w:r>
        <w:t>effective</w:t>
      </w:r>
      <w:r>
        <w:rPr>
          <w:spacing w:val="-3"/>
        </w:rPr>
        <w:t xml:space="preserve"> </w:t>
      </w:r>
      <w:r>
        <w:t>as</w:t>
      </w:r>
      <w:r>
        <w:rPr>
          <w:spacing w:val="-2"/>
        </w:rPr>
        <w:t xml:space="preserve"> </w:t>
      </w:r>
      <w:r>
        <w:t>of</w:t>
      </w:r>
      <w:r>
        <w:rPr>
          <w:spacing w:val="-3"/>
        </w:rPr>
        <w:t xml:space="preserve"> </w:t>
      </w:r>
      <w:r>
        <w:t>the</w:t>
      </w:r>
      <w:r>
        <w:rPr>
          <w:spacing w:val="-3"/>
        </w:rPr>
        <w:t xml:space="preserve"> </w:t>
      </w:r>
      <w:r>
        <w:t>date</w:t>
      </w:r>
      <w:r>
        <w:rPr>
          <w:spacing w:val="-3"/>
        </w:rPr>
        <w:t xml:space="preserve"> </w:t>
      </w:r>
      <w:r>
        <w:t>determined</w:t>
      </w:r>
      <w:r>
        <w:rPr>
          <w:spacing w:val="-2"/>
        </w:rPr>
        <w:t xml:space="preserve"> </w:t>
      </w:r>
      <w:r>
        <w:t>by</w:t>
      </w:r>
      <w:r>
        <w:rPr>
          <w:spacing w:val="-2"/>
        </w:rPr>
        <w:t xml:space="preserve"> </w:t>
      </w:r>
      <w:r>
        <w:t>the</w:t>
      </w:r>
      <w:r>
        <w:rPr>
          <w:spacing w:val="-3"/>
        </w:rPr>
        <w:t xml:space="preserve"> </w:t>
      </w:r>
      <w:r>
        <w:t>Health</w:t>
      </w:r>
      <w:r>
        <w:rPr>
          <w:spacing w:val="-2"/>
        </w:rPr>
        <w:t xml:space="preserve"> </w:t>
      </w:r>
      <w:r>
        <w:t>Plan.</w:t>
      </w:r>
      <w:r>
        <w:rPr>
          <w:spacing w:val="-2"/>
        </w:rPr>
        <w:t xml:space="preserve"> </w:t>
      </w:r>
      <w:r>
        <w:t>The</w:t>
      </w:r>
      <w:r>
        <w:rPr>
          <w:spacing w:val="-3"/>
        </w:rPr>
        <w:t xml:space="preserve"> </w:t>
      </w:r>
      <w:r>
        <w:t>date</w:t>
      </w:r>
      <w:r>
        <w:rPr>
          <w:spacing w:val="-3"/>
        </w:rPr>
        <w:t xml:space="preserve"> </w:t>
      </w:r>
      <w:r>
        <w:t>of</w:t>
      </w:r>
      <w:r>
        <w:rPr>
          <w:spacing w:val="-3"/>
        </w:rPr>
        <w:t xml:space="preserve"> </w:t>
      </w:r>
      <w:r>
        <w:t>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4B9CBCBD" w14:textId="77777777" w:rsidR="000C74F2" w:rsidRDefault="000C74F2">
      <w:pPr>
        <w:pStyle w:val="BodyText"/>
        <w:ind w:firstLine="0"/>
      </w:pPr>
    </w:p>
    <w:p w14:paraId="5701895B" w14:textId="77777777" w:rsidR="000C74F2" w:rsidRDefault="00206B14">
      <w:pPr>
        <w:pStyle w:val="BodyText"/>
        <w:ind w:left="119" w:right="704" w:firstLine="0"/>
      </w:pPr>
      <w:r>
        <w:t>This clinical policy does not constitute medical advice, medical treatment or medical care.</w:t>
      </w:r>
      <w:r>
        <w:rPr>
          <w:spacing w:val="40"/>
        </w:rPr>
        <w:t xml:space="preserve"> </w:t>
      </w:r>
      <w:r>
        <w:t>It is not</w:t>
      </w:r>
      <w:r>
        <w:rPr>
          <w:spacing w:val="-3"/>
        </w:rPr>
        <w:t xml:space="preserve"> </w:t>
      </w:r>
      <w:r>
        <w:t>intended</w:t>
      </w:r>
      <w:r>
        <w:rPr>
          <w:spacing w:val="-3"/>
        </w:rPr>
        <w:t xml:space="preserve"> </w:t>
      </w:r>
      <w:r>
        <w:t>to</w:t>
      </w:r>
      <w:r>
        <w:rPr>
          <w:spacing w:val="-3"/>
        </w:rPr>
        <w:t xml:space="preserve"> </w:t>
      </w:r>
      <w:r>
        <w:t>dictate</w:t>
      </w:r>
      <w:r>
        <w:rPr>
          <w:spacing w:val="-4"/>
        </w:rPr>
        <w:t xml:space="preserve"> </w:t>
      </w:r>
      <w:r>
        <w:t>to</w:t>
      </w:r>
      <w:r>
        <w:rPr>
          <w:spacing w:val="-3"/>
        </w:rPr>
        <w:t xml:space="preserve"> </w:t>
      </w:r>
      <w:r>
        <w:t>providers</w:t>
      </w:r>
      <w:r>
        <w:rPr>
          <w:spacing w:val="-3"/>
        </w:rPr>
        <w:t xml:space="preserve"> </w:t>
      </w:r>
      <w:r>
        <w:t>how</w:t>
      </w:r>
      <w:r>
        <w:rPr>
          <w:spacing w:val="-4"/>
        </w:rPr>
        <w:t xml:space="preserve"> </w:t>
      </w:r>
      <w:r>
        <w:t>to</w:t>
      </w:r>
      <w:r>
        <w:rPr>
          <w:spacing w:val="-3"/>
        </w:rPr>
        <w:t xml:space="preserve"> </w:t>
      </w:r>
      <w:r>
        <w:t>practice</w:t>
      </w:r>
      <w:r>
        <w:rPr>
          <w:spacing w:val="-2"/>
        </w:rPr>
        <w:t xml:space="preserve"> </w:t>
      </w:r>
      <w:r>
        <w:t>medicine.</w:t>
      </w:r>
      <w:r>
        <w:rPr>
          <w:spacing w:val="-3"/>
        </w:rPr>
        <w:t xml:space="preserve"> </w:t>
      </w:r>
      <w:r>
        <w:t>Providers</w:t>
      </w:r>
      <w:r>
        <w:rPr>
          <w:spacing w:val="-3"/>
        </w:rPr>
        <w:t xml:space="preserve"> </w:t>
      </w:r>
      <w:r>
        <w:t>are</w:t>
      </w:r>
      <w:r>
        <w:rPr>
          <w:spacing w:val="-2"/>
        </w:rPr>
        <w:t xml:space="preserve"> </w:t>
      </w:r>
      <w:r>
        <w:t>expected</w:t>
      </w:r>
      <w:r>
        <w:rPr>
          <w:spacing w:val="-3"/>
        </w:rPr>
        <w:t xml:space="preserve"> </w:t>
      </w:r>
      <w:r>
        <w:t>to</w:t>
      </w:r>
      <w:r>
        <w:rPr>
          <w:spacing w:val="-1"/>
        </w:rPr>
        <w:t xml:space="preserve"> </w:t>
      </w:r>
      <w:r>
        <w:t>exercise professional</w:t>
      </w:r>
      <w:r>
        <w:rPr>
          <w:spacing w:val="-3"/>
        </w:rPr>
        <w:t xml:space="preserve"> </w:t>
      </w:r>
      <w:r>
        <w:t>medical</w:t>
      </w:r>
      <w:r>
        <w:rPr>
          <w:spacing w:val="-3"/>
        </w:rPr>
        <w:t xml:space="preserve"> </w:t>
      </w:r>
      <w:r>
        <w:t>judgment</w:t>
      </w:r>
      <w:r>
        <w:rPr>
          <w:spacing w:val="-3"/>
        </w:rPr>
        <w:t xml:space="preserve"> </w:t>
      </w:r>
      <w:r>
        <w:t>in</w:t>
      </w:r>
      <w:r>
        <w:rPr>
          <w:spacing w:val="-3"/>
        </w:rPr>
        <w:t xml:space="preserve"> </w:t>
      </w:r>
      <w:r>
        <w:t>providing</w:t>
      </w:r>
      <w:r>
        <w:rPr>
          <w:spacing w:val="-3"/>
        </w:rPr>
        <w:t xml:space="preserve"> </w:t>
      </w:r>
      <w:r>
        <w:t>the</w:t>
      </w:r>
      <w:r>
        <w:rPr>
          <w:spacing w:val="-4"/>
        </w:rPr>
        <w:t xml:space="preserve"> </w:t>
      </w:r>
      <w:r>
        <w:t>most</w:t>
      </w:r>
      <w:r>
        <w:rPr>
          <w:spacing w:val="-3"/>
        </w:rPr>
        <w:t xml:space="preserve"> </w:t>
      </w:r>
      <w:r>
        <w:t>appropriate</w:t>
      </w:r>
      <w:r>
        <w:rPr>
          <w:spacing w:val="-4"/>
        </w:rPr>
        <w:t xml:space="preserve"> </w:t>
      </w:r>
      <w:r>
        <w:t>care</w:t>
      </w:r>
      <w:r>
        <w:rPr>
          <w:spacing w:val="-4"/>
        </w:rPr>
        <w:t xml:space="preserve"> </w:t>
      </w:r>
      <w:r>
        <w:t>and</w:t>
      </w:r>
      <w:r>
        <w:rPr>
          <w:spacing w:val="-1"/>
        </w:rPr>
        <w:t xml:space="preserve"> </w:t>
      </w:r>
      <w:r>
        <w:t>are</w:t>
      </w:r>
      <w:r>
        <w:rPr>
          <w:spacing w:val="-4"/>
        </w:rPr>
        <w:t xml:space="preserve"> </w:t>
      </w:r>
      <w:r>
        <w:t>solely</w:t>
      </w:r>
      <w:r>
        <w:rPr>
          <w:spacing w:val="-3"/>
        </w:rPr>
        <w:t xml:space="preserve"> </w:t>
      </w:r>
      <w:r>
        <w:t>responsible for the medical advice and treatment of members/enrollees.</w:t>
      </w:r>
      <w:r>
        <w:rPr>
          <w:spacing w:val="40"/>
        </w:rPr>
        <w:t xml:space="preserve"> </w:t>
      </w:r>
      <w:r>
        <w:t>This clinical policy is not intended to recommend treatment for members/enrollees. Members/enrollees should consult with their treating physician in connection with diagnosis and treatment decisions.</w:t>
      </w:r>
    </w:p>
    <w:p w14:paraId="70FF5B12" w14:textId="77777777" w:rsidR="000C74F2" w:rsidRDefault="000C74F2">
      <w:pPr>
        <w:pStyle w:val="BodyText"/>
        <w:ind w:firstLine="0"/>
      </w:pPr>
    </w:p>
    <w:p w14:paraId="0F55BAC7" w14:textId="77777777" w:rsidR="000C74F2" w:rsidRDefault="00206B14">
      <w:pPr>
        <w:pStyle w:val="BodyText"/>
        <w:ind w:left="120" w:right="661" w:firstLine="0"/>
      </w:pPr>
      <w:r>
        <w:t>Providers</w:t>
      </w:r>
      <w:r>
        <w:rPr>
          <w:spacing w:val="-4"/>
        </w:rPr>
        <w:t xml:space="preserve"> </w:t>
      </w:r>
      <w:r>
        <w:t>referred</w:t>
      </w:r>
      <w:r>
        <w:rPr>
          <w:spacing w:val="-4"/>
        </w:rPr>
        <w:t xml:space="preserve"> </w:t>
      </w:r>
      <w:r>
        <w:t>to</w:t>
      </w:r>
      <w:r>
        <w:rPr>
          <w:spacing w:val="-4"/>
        </w:rPr>
        <w:t xml:space="preserve"> </w:t>
      </w:r>
      <w:r>
        <w:t>in</w:t>
      </w:r>
      <w:r>
        <w:rPr>
          <w:spacing w:val="-4"/>
        </w:rPr>
        <w:t xml:space="preserve"> </w:t>
      </w:r>
      <w:r>
        <w:t>this</w:t>
      </w:r>
      <w:r>
        <w:rPr>
          <w:spacing w:val="-4"/>
        </w:rPr>
        <w:t xml:space="preserve"> </w:t>
      </w:r>
      <w:r>
        <w:t>clinical</w:t>
      </w:r>
      <w:r>
        <w:rPr>
          <w:spacing w:val="-4"/>
        </w:rPr>
        <w:t xml:space="preserve"> </w:t>
      </w:r>
      <w:r>
        <w:t>policy</w:t>
      </w:r>
      <w:r>
        <w:rPr>
          <w:spacing w:val="-4"/>
        </w:rPr>
        <w:t xml:space="preserve"> </w:t>
      </w:r>
      <w:r>
        <w:t>are</w:t>
      </w:r>
      <w:r>
        <w:rPr>
          <w:spacing w:val="-5"/>
        </w:rPr>
        <w:t xml:space="preserve"> </w:t>
      </w:r>
      <w:r>
        <w:t>independent</w:t>
      </w:r>
      <w:r>
        <w:rPr>
          <w:spacing w:val="-4"/>
        </w:rPr>
        <w:t xml:space="preserve"> </w:t>
      </w:r>
      <w:r>
        <w:t>contractors</w:t>
      </w:r>
      <w:r>
        <w:rPr>
          <w:spacing w:val="-4"/>
        </w:rPr>
        <w:t xml:space="preserve"> </w:t>
      </w:r>
      <w:r>
        <w:t>who</w:t>
      </w:r>
      <w:r>
        <w:rPr>
          <w:spacing w:val="-4"/>
        </w:rPr>
        <w:t xml:space="preserve"> </w:t>
      </w:r>
      <w:r>
        <w:t>exercise</w:t>
      </w:r>
      <w:r>
        <w:rPr>
          <w:spacing w:val="-5"/>
        </w:rPr>
        <w:t xml:space="preserve"> </w:t>
      </w:r>
      <w:r>
        <w:t>independent judgment and over whom the Health Plan has no control or right of control.</w:t>
      </w:r>
      <w:r>
        <w:rPr>
          <w:spacing w:val="40"/>
        </w:rPr>
        <w:t xml:space="preserve"> </w:t>
      </w:r>
      <w:r>
        <w:t>Providers are not agents or employees of the Health Plan.</w:t>
      </w:r>
    </w:p>
    <w:p w14:paraId="66EB13DF" w14:textId="77777777" w:rsidR="000C74F2" w:rsidRDefault="000C74F2">
      <w:pPr>
        <w:pStyle w:val="BodyText"/>
        <w:ind w:firstLine="0"/>
      </w:pPr>
    </w:p>
    <w:p w14:paraId="636638F6" w14:textId="77777777" w:rsidR="000C74F2" w:rsidRDefault="00206B14">
      <w:pPr>
        <w:pStyle w:val="BodyText"/>
        <w:ind w:left="120" w:right="661" w:firstLine="0"/>
      </w:pPr>
      <w:r>
        <w:t>This clinical policy is the property of the Health Plan. Unauthorized copying, use, and distribution of this clinical policy or any information contained herein are strictly prohibited. Providers, members/enrollees and their representatives are bound to the terms and conditions expressed herein through the terms of their contracts.</w:t>
      </w:r>
      <w:r>
        <w:rPr>
          <w:spacing w:val="40"/>
        </w:rPr>
        <w:t xml:space="preserve"> </w:t>
      </w:r>
      <w:r>
        <w:t>Where no such contract exists, providers, members/enrollees and their representatives agree to be bound by such terms and conditions by providing</w:t>
      </w:r>
      <w:r>
        <w:rPr>
          <w:spacing w:val="-4"/>
        </w:rPr>
        <w:t xml:space="preserve"> </w:t>
      </w:r>
      <w:r>
        <w:t>services</w:t>
      </w:r>
      <w:r>
        <w:rPr>
          <w:spacing w:val="-4"/>
        </w:rPr>
        <w:t xml:space="preserve"> </w:t>
      </w:r>
      <w:r>
        <w:t>to</w:t>
      </w:r>
      <w:r>
        <w:rPr>
          <w:spacing w:val="-4"/>
        </w:rPr>
        <w:t xml:space="preserve"> </w:t>
      </w:r>
      <w:r>
        <w:t>members/enrollees</w:t>
      </w:r>
      <w:r>
        <w:rPr>
          <w:spacing w:val="-2"/>
        </w:rPr>
        <w:t xml:space="preserve"> </w:t>
      </w:r>
      <w:r>
        <w:t>and/or</w:t>
      </w:r>
      <w:r>
        <w:rPr>
          <w:spacing w:val="-5"/>
        </w:rPr>
        <w:t xml:space="preserve"> </w:t>
      </w:r>
      <w:r>
        <w:t>submitting</w:t>
      </w:r>
      <w:r>
        <w:rPr>
          <w:spacing w:val="-4"/>
        </w:rPr>
        <w:t xml:space="preserve"> </w:t>
      </w:r>
      <w:r>
        <w:t>claims</w:t>
      </w:r>
      <w:r>
        <w:rPr>
          <w:spacing w:val="-4"/>
        </w:rPr>
        <w:t xml:space="preserve"> </w:t>
      </w:r>
      <w:r>
        <w:t>for</w:t>
      </w:r>
      <w:r>
        <w:rPr>
          <w:spacing w:val="-5"/>
        </w:rPr>
        <w:t xml:space="preserve"> </w:t>
      </w:r>
      <w:r>
        <w:t>payment</w:t>
      </w:r>
      <w:r>
        <w:rPr>
          <w:spacing w:val="-4"/>
        </w:rPr>
        <w:t xml:space="preserve"> </w:t>
      </w:r>
      <w:r>
        <w:t>for</w:t>
      </w:r>
      <w:r>
        <w:rPr>
          <w:spacing w:val="-5"/>
        </w:rPr>
        <w:t xml:space="preserve"> </w:t>
      </w:r>
      <w:r>
        <w:t>such</w:t>
      </w:r>
      <w:r>
        <w:rPr>
          <w:spacing w:val="-4"/>
        </w:rPr>
        <w:t xml:space="preserve"> </w:t>
      </w:r>
      <w:r>
        <w:t>services.</w:t>
      </w:r>
    </w:p>
    <w:p w14:paraId="63A4253C" w14:textId="77777777" w:rsidR="000C74F2" w:rsidRDefault="000C74F2">
      <w:pPr>
        <w:pStyle w:val="BodyText"/>
        <w:ind w:firstLine="0"/>
      </w:pPr>
    </w:p>
    <w:p w14:paraId="2B354FE8" w14:textId="77777777" w:rsidR="000C74F2" w:rsidRDefault="00206B14">
      <w:pPr>
        <w:pStyle w:val="BodyText"/>
        <w:ind w:left="120" w:right="716" w:firstLine="0"/>
      </w:pPr>
      <w:r>
        <w:rPr>
          <w:b/>
        </w:rPr>
        <w:t>Note: For Medicaid members/enrollees</w:t>
      </w:r>
      <w:r>
        <w:t>, when state Medicaid coverage provisions conflict with the coverage provisions in this clinical policy, state Medicaid coverage provisions take precedence.</w:t>
      </w:r>
      <w:r>
        <w:rPr>
          <w:spacing w:val="-3"/>
        </w:rPr>
        <w:t xml:space="preserve"> </w:t>
      </w:r>
      <w:r>
        <w:t>Please</w:t>
      </w:r>
      <w:r>
        <w:rPr>
          <w:spacing w:val="-4"/>
        </w:rPr>
        <w:t xml:space="preserve"> </w:t>
      </w:r>
      <w:r>
        <w:t>refer</w:t>
      </w:r>
      <w:r>
        <w:rPr>
          <w:spacing w:val="-4"/>
        </w:rPr>
        <w:t xml:space="preserve"> </w:t>
      </w:r>
      <w:r>
        <w:t>to</w:t>
      </w:r>
      <w:r>
        <w:rPr>
          <w:spacing w:val="-3"/>
        </w:rPr>
        <w:t xml:space="preserve"> </w:t>
      </w:r>
      <w:r>
        <w:t>the</w:t>
      </w:r>
      <w:r>
        <w:rPr>
          <w:spacing w:val="-4"/>
        </w:rPr>
        <w:t xml:space="preserve"> </w:t>
      </w:r>
      <w:r>
        <w:t>state</w:t>
      </w:r>
      <w:r>
        <w:rPr>
          <w:spacing w:val="-4"/>
        </w:rPr>
        <w:t xml:space="preserve"> </w:t>
      </w:r>
      <w:r>
        <w:t>Medicaid</w:t>
      </w:r>
      <w:r>
        <w:rPr>
          <w:spacing w:val="-3"/>
        </w:rPr>
        <w:t xml:space="preserve"> </w:t>
      </w:r>
      <w:r>
        <w:t>manual</w:t>
      </w:r>
      <w:r>
        <w:rPr>
          <w:spacing w:val="-3"/>
        </w:rPr>
        <w:t xml:space="preserve"> </w:t>
      </w:r>
      <w:r>
        <w:t>for</w:t>
      </w:r>
      <w:r>
        <w:rPr>
          <w:spacing w:val="-4"/>
        </w:rPr>
        <w:t xml:space="preserve"> </w:t>
      </w:r>
      <w:r>
        <w:t>any</w:t>
      </w:r>
      <w:r>
        <w:rPr>
          <w:spacing w:val="-1"/>
        </w:rPr>
        <w:t xml:space="preserve"> </w:t>
      </w:r>
      <w:r>
        <w:t>coverage</w:t>
      </w:r>
      <w:r>
        <w:rPr>
          <w:spacing w:val="-4"/>
        </w:rPr>
        <w:t xml:space="preserve"> </w:t>
      </w:r>
      <w:r>
        <w:t>provisions</w:t>
      </w:r>
      <w:r>
        <w:rPr>
          <w:spacing w:val="-3"/>
        </w:rPr>
        <w:t xml:space="preserve"> </w:t>
      </w:r>
      <w:r>
        <w:t>pertaining</w:t>
      </w:r>
      <w:r>
        <w:rPr>
          <w:spacing w:val="-3"/>
        </w:rPr>
        <w:t xml:space="preserve"> </w:t>
      </w:r>
      <w:r>
        <w:t>to this clinical policy.</w:t>
      </w:r>
    </w:p>
    <w:p w14:paraId="37473A58" w14:textId="77777777" w:rsidR="000C74F2" w:rsidRDefault="000C74F2">
      <w:pPr>
        <w:pStyle w:val="BodyText"/>
        <w:ind w:firstLine="0"/>
      </w:pPr>
    </w:p>
    <w:p w14:paraId="42960B40" w14:textId="77777777" w:rsidR="000C74F2" w:rsidRDefault="00206B14">
      <w:pPr>
        <w:pStyle w:val="BodyText"/>
        <w:ind w:left="120" w:right="661" w:firstLine="0"/>
      </w:pPr>
      <w:r>
        <w:rPr>
          <w:b/>
        </w:rPr>
        <w:t xml:space="preserve">Note: For Medicare members/enrollees, </w:t>
      </w:r>
      <w:r>
        <w:t>to ensure consistency with the Medicare National Coverage Determinations (NCD) and Local Coverage Determinations (LCD), all applicable NCDs,</w:t>
      </w:r>
      <w:r>
        <w:rPr>
          <w:spacing w:val="-3"/>
        </w:rPr>
        <w:t xml:space="preserve"> </w:t>
      </w:r>
      <w:r>
        <w:t>LCDs,</w:t>
      </w:r>
      <w:r>
        <w:rPr>
          <w:spacing w:val="-3"/>
        </w:rPr>
        <w:t xml:space="preserve"> </w:t>
      </w:r>
      <w:r>
        <w:t>and</w:t>
      </w:r>
      <w:r>
        <w:rPr>
          <w:spacing w:val="-3"/>
        </w:rPr>
        <w:t xml:space="preserve"> </w:t>
      </w:r>
      <w:r>
        <w:t>Medicare</w:t>
      </w:r>
      <w:r>
        <w:rPr>
          <w:spacing w:val="-4"/>
        </w:rPr>
        <w:t xml:space="preserve"> </w:t>
      </w:r>
      <w:r>
        <w:t>Coverage</w:t>
      </w:r>
      <w:r>
        <w:rPr>
          <w:spacing w:val="-4"/>
        </w:rPr>
        <w:t xml:space="preserve"> </w:t>
      </w:r>
      <w:r>
        <w:t>Articles</w:t>
      </w:r>
      <w:r>
        <w:rPr>
          <w:spacing w:val="-3"/>
        </w:rPr>
        <w:t xml:space="preserve"> </w:t>
      </w:r>
      <w:r>
        <w:t>should</w:t>
      </w:r>
      <w:r>
        <w:rPr>
          <w:spacing w:val="-3"/>
        </w:rPr>
        <w:t xml:space="preserve"> </w:t>
      </w:r>
      <w:r>
        <w:t>be</w:t>
      </w:r>
      <w:r>
        <w:rPr>
          <w:spacing w:val="-4"/>
        </w:rPr>
        <w:t xml:space="preserve"> </w:t>
      </w:r>
      <w:r>
        <w:t>reviewed</w:t>
      </w:r>
      <w:r>
        <w:rPr>
          <w:spacing w:val="-3"/>
        </w:rPr>
        <w:t xml:space="preserve"> </w:t>
      </w:r>
      <w:r>
        <w:rPr>
          <w:u w:val="single"/>
        </w:rPr>
        <w:t>prior</w:t>
      </w:r>
      <w:r>
        <w:rPr>
          <w:spacing w:val="-4"/>
          <w:u w:val="single"/>
        </w:rPr>
        <w:t xml:space="preserve"> </w:t>
      </w:r>
      <w:r>
        <w:rPr>
          <w:u w:val="single"/>
        </w:rPr>
        <w:t>to</w:t>
      </w:r>
      <w:r>
        <w:rPr>
          <w:spacing w:val="-1"/>
        </w:rPr>
        <w:t xml:space="preserve"> </w:t>
      </w:r>
      <w:r>
        <w:t>applying</w:t>
      </w:r>
      <w:r>
        <w:rPr>
          <w:spacing w:val="-3"/>
        </w:rPr>
        <w:t xml:space="preserve"> </w:t>
      </w:r>
      <w:r>
        <w:t>the</w:t>
      </w:r>
      <w:r>
        <w:rPr>
          <w:spacing w:val="-4"/>
        </w:rPr>
        <w:t xml:space="preserve"> </w:t>
      </w:r>
      <w:r>
        <w:t xml:space="preserve">criteria set forth in this clinical policy. Refer to the CMS website at </w:t>
      </w:r>
      <w:hyperlink r:id="rId38">
        <w:r>
          <w:rPr>
            <w:u w:val="single"/>
          </w:rPr>
          <w:t>http://www.cms.gov</w:t>
        </w:r>
      </w:hyperlink>
      <w:r>
        <w:t xml:space="preserve"> for additional </w:t>
      </w:r>
      <w:r>
        <w:rPr>
          <w:spacing w:val="-2"/>
        </w:rPr>
        <w:t>information.</w:t>
      </w:r>
    </w:p>
    <w:p w14:paraId="113A6275" w14:textId="77777777" w:rsidR="000C74F2" w:rsidRDefault="000C74F2">
      <w:pPr>
        <w:sectPr w:rsidR="000C74F2">
          <w:pgSz w:w="12240" w:h="15840"/>
          <w:pgMar w:top="1300" w:right="800" w:bottom="540" w:left="1320" w:header="576" w:footer="355" w:gutter="0"/>
          <w:cols w:space="720"/>
        </w:sectPr>
      </w:pPr>
    </w:p>
    <w:p w14:paraId="07DFCB92" w14:textId="77777777" w:rsidR="000C74F2" w:rsidRDefault="00206B14">
      <w:pPr>
        <w:pStyle w:val="BodyText"/>
        <w:spacing w:before="137"/>
        <w:ind w:left="120" w:right="716" w:firstLine="0"/>
      </w:pPr>
      <w:r>
        <w:lastRenderedPageBreak/>
        <w:t>©2024 Centene Corporation. All rights reserved.</w:t>
      </w:r>
      <w:r>
        <w:rPr>
          <w:spacing w:val="40"/>
        </w:rPr>
        <w:t xml:space="preserve"> </w:t>
      </w:r>
      <w:r>
        <w:t>All materials are exclusively owned by Centene Corporation and are protected by United States copyright law and international copyright law.</w:t>
      </w:r>
      <w:r>
        <w:rPr>
          <w:spacing w:val="40"/>
        </w:rPr>
        <w:t xml:space="preserve"> </w:t>
      </w:r>
      <w:r>
        <w:t>No part of this publication may be reproduced, copied, modified, distributed, displayed,</w:t>
      </w:r>
      <w:r>
        <w:rPr>
          <w:spacing w:val="-3"/>
        </w:rPr>
        <w:t xml:space="preserve"> </w:t>
      </w:r>
      <w:r>
        <w:t>stored</w:t>
      </w:r>
      <w:r>
        <w:rPr>
          <w:spacing w:val="-3"/>
        </w:rPr>
        <w:t xml:space="preserve"> </w:t>
      </w:r>
      <w:r>
        <w:t>in</w:t>
      </w:r>
      <w:r>
        <w:rPr>
          <w:spacing w:val="-3"/>
        </w:rPr>
        <w:t xml:space="preserve"> </w:t>
      </w:r>
      <w:r>
        <w:t>a</w:t>
      </w:r>
      <w:r>
        <w:rPr>
          <w:spacing w:val="-4"/>
        </w:rPr>
        <w:t xml:space="preserve"> </w:t>
      </w:r>
      <w:r>
        <w:t>retrieval</w:t>
      </w:r>
      <w:r>
        <w:rPr>
          <w:spacing w:val="-3"/>
        </w:rPr>
        <w:t xml:space="preserve"> </w:t>
      </w:r>
      <w:r>
        <w:t>system,</w:t>
      </w:r>
      <w:r>
        <w:rPr>
          <w:spacing w:val="-3"/>
        </w:rPr>
        <w:t xml:space="preserve"> </w:t>
      </w:r>
      <w:r>
        <w:t>transmitted</w:t>
      </w:r>
      <w:r>
        <w:rPr>
          <w:spacing w:val="-3"/>
        </w:rPr>
        <w:t xml:space="preserve"> </w:t>
      </w:r>
      <w:r>
        <w:t>in</w:t>
      </w:r>
      <w:r>
        <w:rPr>
          <w:spacing w:val="-3"/>
        </w:rPr>
        <w:t xml:space="preserve"> </w:t>
      </w:r>
      <w:r>
        <w:t>any</w:t>
      </w:r>
      <w:r>
        <w:rPr>
          <w:spacing w:val="-3"/>
        </w:rPr>
        <w:t xml:space="preserve"> </w:t>
      </w:r>
      <w:r>
        <w:t>form</w:t>
      </w:r>
      <w:r>
        <w:rPr>
          <w:spacing w:val="-3"/>
        </w:rPr>
        <w:t xml:space="preserve"> </w:t>
      </w:r>
      <w:r>
        <w:t>or</w:t>
      </w:r>
      <w:r>
        <w:rPr>
          <w:spacing w:val="-4"/>
        </w:rPr>
        <w:t xml:space="preserve"> </w:t>
      </w:r>
      <w:r>
        <w:t>by</w:t>
      </w:r>
      <w:r>
        <w:rPr>
          <w:spacing w:val="-3"/>
        </w:rPr>
        <w:t xml:space="preserve"> </w:t>
      </w:r>
      <w:r>
        <w:t>any</w:t>
      </w:r>
      <w:r>
        <w:rPr>
          <w:spacing w:val="-3"/>
        </w:rPr>
        <w:t xml:space="preserve"> </w:t>
      </w:r>
      <w:r>
        <w:t>means,</w:t>
      </w:r>
      <w:r>
        <w:rPr>
          <w:spacing w:val="-3"/>
        </w:rPr>
        <w:t xml:space="preserve"> </w:t>
      </w:r>
      <w:r>
        <w:t>or</w:t>
      </w:r>
      <w:r>
        <w:rPr>
          <w:spacing w:val="-4"/>
        </w:rPr>
        <w:t xml:space="preserve"> </w:t>
      </w:r>
      <w:r>
        <w:t>otherwise published without the prior written permission of Centene Corporation. You may not alter or remove any trademark, copyright or other notice contained herein. Centene</w:t>
      </w:r>
      <w:r>
        <w:rPr>
          <w:vertAlign w:val="superscript"/>
        </w:rPr>
        <w:t>®</w:t>
      </w:r>
      <w:r>
        <w:t xml:space="preserve"> and Centene Corporation</w:t>
      </w:r>
      <w:r>
        <w:rPr>
          <w:vertAlign w:val="superscript"/>
        </w:rPr>
        <w:t>®</w:t>
      </w:r>
      <w:r>
        <w:t xml:space="preserve"> are registered trademarks exclusively owned by Centene Corporation.</w:t>
      </w:r>
    </w:p>
    <w:sectPr w:rsidR="000C74F2">
      <w:pgSz w:w="12240" w:h="15840"/>
      <w:pgMar w:top="1300" w:right="800" w:bottom="540" w:left="1320" w:header="576"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F74F" w14:textId="77777777" w:rsidR="00855CD5" w:rsidRDefault="00855CD5">
      <w:r>
        <w:separator/>
      </w:r>
    </w:p>
  </w:endnote>
  <w:endnote w:type="continuationSeparator" w:id="0">
    <w:p w14:paraId="7B24A968" w14:textId="77777777" w:rsidR="00855CD5" w:rsidRDefault="008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05A" w14:textId="502FF33A" w:rsidR="000C74F2" w:rsidRDefault="00E45CB1">
    <w:pPr>
      <w:pStyle w:val="BodyText"/>
      <w:spacing w:line="14" w:lineRule="auto"/>
      <w:ind w:firstLine="0"/>
      <w:rPr>
        <w:sz w:val="20"/>
      </w:rPr>
    </w:pPr>
    <w:r>
      <w:rPr>
        <w:noProof/>
      </w:rPr>
      <mc:AlternateContent>
        <mc:Choice Requires="wps">
          <w:drawing>
            <wp:anchor distT="0" distB="0" distL="114300" distR="114300" simplePos="0" relativeHeight="487461376" behindDoc="1" locked="0" layoutInCell="1" allowOverlap="1" wp14:anchorId="4C617693" wp14:editId="37BFB282">
              <wp:simplePos x="0" y="0"/>
              <wp:positionH relativeFrom="page">
                <wp:posOffset>3696970</wp:posOffset>
              </wp:positionH>
              <wp:positionV relativeFrom="page">
                <wp:posOffset>9693275</wp:posOffset>
              </wp:positionV>
              <wp:extent cx="714375" cy="194310"/>
              <wp:effectExtent l="0" t="0" r="0" b="0"/>
              <wp:wrapNone/>
              <wp:docPr id="3186910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1E929" w14:textId="77777777" w:rsidR="000C74F2" w:rsidRDefault="00206B14">
                          <w:pPr>
                            <w:pStyle w:val="BodyText"/>
                            <w:spacing w:before="10"/>
                            <w:ind w:left="20" w:firstLine="0"/>
                          </w:pPr>
                          <w:r>
                            <w:t>Page</w:t>
                          </w:r>
                          <w:r>
                            <w:rPr>
                              <w:spacing w:val="-2"/>
                            </w:rPr>
                            <w:t xml:space="preserve"> </w:t>
                          </w:r>
                          <w:r>
                            <w:t>1 of</w:t>
                          </w:r>
                          <w:r>
                            <w:rPr>
                              <w:spacing w:val="-1"/>
                            </w:rPr>
                            <w:t xml:space="preserve"> </w:t>
                          </w:r>
                          <w:r>
                            <w:rPr>
                              <w:spacing w:val="-1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7693" id="_x0000_t202" coordsize="21600,21600" o:spt="202" path="m,l,21600r21600,l21600,xe">
              <v:stroke joinstyle="miter"/>
              <v:path gradientshapeok="t" o:connecttype="rect"/>
            </v:shapetype>
            <v:shape id="docshape1" o:spid="_x0000_s1026" type="#_x0000_t202" style="position:absolute;margin-left:291.1pt;margin-top:763.25pt;width:56.25pt;height:15.3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" filled="f" stroked="f">
              <v:textbox inset="0,0,0,0">
                <w:txbxContent>
                  <w:p w14:paraId="5CB1E929" w14:textId="77777777" w:rsidR="000C74F2" w:rsidRDefault="00206B14">
                    <w:pPr>
                      <w:pStyle w:val="BodyText"/>
                      <w:spacing w:before="10"/>
                      <w:ind w:left="20" w:firstLine="0"/>
                    </w:pPr>
                    <w:r>
                      <w:t>Page</w:t>
                    </w:r>
                    <w:r>
                      <w:rPr>
                        <w:spacing w:val="-2"/>
                      </w:rPr>
                      <w:t xml:space="preserve"> </w:t>
                    </w:r>
                    <w:r>
                      <w:t>1 of</w:t>
                    </w:r>
                    <w:r>
                      <w:rPr>
                        <w:spacing w:val="-1"/>
                      </w:rPr>
                      <w:t xml:space="preserve"> </w:t>
                    </w:r>
                    <w:r>
                      <w:rPr>
                        <w:spacing w:val="-10"/>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AD76" w14:textId="4EE79EB2" w:rsidR="000C74F2" w:rsidRDefault="00E45CB1">
    <w:pPr>
      <w:pStyle w:val="BodyText"/>
      <w:spacing w:line="14" w:lineRule="auto"/>
      <w:ind w:firstLine="0"/>
      <w:rPr>
        <w:sz w:val="20"/>
      </w:rPr>
    </w:pPr>
    <w:r>
      <w:rPr>
        <w:noProof/>
      </w:rPr>
      <mc:AlternateContent>
        <mc:Choice Requires="wps">
          <w:drawing>
            <wp:anchor distT="0" distB="0" distL="114300" distR="114300" simplePos="0" relativeHeight="487462912" behindDoc="1" locked="0" layoutInCell="1" allowOverlap="1" wp14:anchorId="77358EBD" wp14:editId="657EDCC0">
              <wp:simplePos x="0" y="0"/>
              <wp:positionH relativeFrom="page">
                <wp:posOffset>3527425</wp:posOffset>
              </wp:positionH>
              <wp:positionV relativeFrom="page">
                <wp:posOffset>9693275</wp:posOffset>
              </wp:positionV>
              <wp:extent cx="714375" cy="194310"/>
              <wp:effectExtent l="0" t="0" r="0" b="0"/>
              <wp:wrapNone/>
              <wp:docPr id="186378100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B898" w14:textId="77777777" w:rsidR="000C74F2" w:rsidRDefault="00206B14">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7</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8EBD" id="_x0000_t202" coordsize="21600,21600" o:spt="202" path="m,l,21600r21600,l21600,xe">
              <v:stroke joinstyle="miter"/>
              <v:path gradientshapeok="t" o:connecttype="rect"/>
            </v:shapetype>
            <v:shape id="docshape4" o:spid="_x0000_s1028" type="#_x0000_t202" style="position:absolute;margin-left:277.75pt;margin-top:763.25pt;width:56.25pt;height:15.3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" filled="f" stroked="f">
              <v:textbox inset="0,0,0,0">
                <w:txbxContent>
                  <w:p w14:paraId="6082B898" w14:textId="77777777" w:rsidR="000C74F2" w:rsidRDefault="00206B14">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7</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CCB2" w14:textId="77777777" w:rsidR="00855CD5" w:rsidRDefault="00855CD5">
      <w:r>
        <w:separator/>
      </w:r>
    </w:p>
  </w:footnote>
  <w:footnote w:type="continuationSeparator" w:id="0">
    <w:p w14:paraId="695FF92D" w14:textId="77777777" w:rsidR="00855CD5" w:rsidRDefault="0085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3BD6" w14:textId="49B9B8F1" w:rsidR="000C74F2" w:rsidRDefault="00206B14">
    <w:pPr>
      <w:pStyle w:val="BodyText"/>
      <w:spacing w:line="14" w:lineRule="auto"/>
      <w:ind w:firstLine="0"/>
      <w:rPr>
        <w:sz w:val="20"/>
      </w:rPr>
    </w:pPr>
    <w:r>
      <w:rPr>
        <w:noProof/>
      </w:rPr>
      <w:drawing>
        <wp:anchor distT="0" distB="0" distL="0" distR="0" simplePos="0" relativeHeight="487461888" behindDoc="1" locked="0" layoutInCell="1" allowOverlap="1" wp14:anchorId="520ECDA0" wp14:editId="1CF3665E">
          <wp:simplePos x="0" y="0"/>
          <wp:positionH relativeFrom="page">
            <wp:posOffset>5486400</wp:posOffset>
          </wp:positionH>
          <wp:positionV relativeFrom="page">
            <wp:posOffset>365760</wp:posOffset>
          </wp:positionV>
          <wp:extent cx="905255" cy="2381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05255" cy="238124"/>
                  </a:xfrm>
                  <a:prstGeom prst="rect">
                    <a:avLst/>
                  </a:prstGeom>
                </pic:spPr>
              </pic:pic>
            </a:graphicData>
          </a:graphic>
        </wp:anchor>
      </w:drawing>
    </w:r>
    <w:r w:rsidR="00E45CB1">
      <w:rPr>
        <w:noProof/>
      </w:rPr>
      <mc:AlternateContent>
        <mc:Choice Requires="wps">
          <w:drawing>
            <wp:anchor distT="0" distB="0" distL="114300" distR="114300" simplePos="0" relativeHeight="487462400" behindDoc="1" locked="0" layoutInCell="1" allowOverlap="1" wp14:anchorId="40AAE590" wp14:editId="351D8D12">
              <wp:simplePos x="0" y="0"/>
              <wp:positionH relativeFrom="page">
                <wp:posOffset>901700</wp:posOffset>
              </wp:positionH>
              <wp:positionV relativeFrom="page">
                <wp:posOffset>442595</wp:posOffset>
              </wp:positionV>
              <wp:extent cx="4509770" cy="397510"/>
              <wp:effectExtent l="0" t="0" r="0" b="0"/>
              <wp:wrapNone/>
              <wp:docPr id="58368318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77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12D4" w14:textId="77777777" w:rsidR="000C74F2" w:rsidRDefault="00206B14">
                          <w:pPr>
                            <w:spacing w:before="9" w:line="321" w:lineRule="exact"/>
                            <w:ind w:left="20"/>
                            <w:rPr>
                              <w:b/>
                              <w:sz w:val="28"/>
                            </w:rPr>
                          </w:pPr>
                          <w:r>
                            <w:rPr>
                              <w:b/>
                              <w:smallCaps/>
                              <w:color w:val="00538B"/>
                              <w:sz w:val="28"/>
                            </w:rPr>
                            <w:t>Clinical</w:t>
                          </w:r>
                          <w:r>
                            <w:rPr>
                              <w:b/>
                              <w:smallCaps/>
                              <w:color w:val="00538B"/>
                              <w:spacing w:val="-7"/>
                              <w:sz w:val="28"/>
                            </w:rPr>
                            <w:t xml:space="preserve"> </w:t>
                          </w:r>
                          <w:r>
                            <w:rPr>
                              <w:b/>
                              <w:smallCaps/>
                              <w:color w:val="00538B"/>
                              <w:spacing w:val="-2"/>
                              <w:sz w:val="28"/>
                            </w:rPr>
                            <w:t>Policy</w:t>
                          </w:r>
                        </w:p>
                        <w:p w14:paraId="69321A9E" w14:textId="77777777" w:rsidR="000C74F2" w:rsidRDefault="00206B14">
                          <w:pPr>
                            <w:spacing w:line="275" w:lineRule="exact"/>
                            <w:ind w:left="20"/>
                            <w:rPr>
                              <w:b/>
                              <w:sz w:val="24"/>
                            </w:rPr>
                          </w:pPr>
                          <w:r>
                            <w:rPr>
                              <w:b/>
                              <w:color w:val="00538B"/>
                              <w:sz w:val="24"/>
                            </w:rPr>
                            <w:t>TRANSPLANT</w:t>
                          </w:r>
                          <w:r>
                            <w:rPr>
                              <w:b/>
                              <w:color w:val="00538B"/>
                              <w:spacing w:val="-8"/>
                              <w:sz w:val="24"/>
                            </w:rPr>
                            <w:t xml:space="preserve"> </w:t>
                          </w:r>
                          <w:r>
                            <w:rPr>
                              <w:b/>
                              <w:color w:val="00538B"/>
                              <w:sz w:val="24"/>
                            </w:rPr>
                            <w:t>SERVICE</w:t>
                          </w:r>
                          <w:r>
                            <w:rPr>
                              <w:b/>
                              <w:color w:val="00538B"/>
                              <w:spacing w:val="-5"/>
                              <w:sz w:val="24"/>
                            </w:rPr>
                            <w:t xml:space="preserve"> </w:t>
                          </w:r>
                          <w:r>
                            <w:rPr>
                              <w:b/>
                              <w:color w:val="00538B"/>
                              <w:sz w:val="24"/>
                            </w:rPr>
                            <w:t>DOCUMENTATION</w:t>
                          </w:r>
                          <w:r>
                            <w:rPr>
                              <w:b/>
                              <w:color w:val="00538B"/>
                              <w:spacing w:val="-5"/>
                              <w:sz w:val="24"/>
                            </w:rPr>
                            <w:t xml:space="preserve"> </w:t>
                          </w:r>
                          <w:r>
                            <w:rPr>
                              <w:b/>
                              <w:color w:val="00538B"/>
                              <w:spacing w:val="-2"/>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AE590" id="_x0000_t202" coordsize="21600,21600" o:spt="202" path="m,l,21600r21600,l21600,xe">
              <v:stroke joinstyle="miter"/>
              <v:path gradientshapeok="t" o:connecttype="rect"/>
            </v:shapetype>
            <v:shape id="docshape3" o:spid="_x0000_s1027" type="#_x0000_t202" style="position:absolute;margin-left:71pt;margin-top:34.85pt;width:355.1pt;height:31.3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" filled="f" stroked="f">
              <v:textbox inset="0,0,0,0">
                <w:txbxContent>
                  <w:p w14:paraId="3D6F12D4" w14:textId="77777777" w:rsidR="000C74F2" w:rsidRDefault="00206B14">
                    <w:pPr>
                      <w:spacing w:before="9" w:line="321" w:lineRule="exact"/>
                      <w:ind w:left="20"/>
                      <w:rPr>
                        <w:b/>
                        <w:sz w:val="28"/>
                      </w:rPr>
                    </w:pPr>
                    <w:r>
                      <w:rPr>
                        <w:b/>
                        <w:smallCaps/>
                        <w:color w:val="00538B"/>
                        <w:sz w:val="28"/>
                      </w:rPr>
                      <w:t>Clinical</w:t>
                    </w:r>
                    <w:r>
                      <w:rPr>
                        <w:b/>
                        <w:smallCaps/>
                        <w:color w:val="00538B"/>
                        <w:spacing w:val="-7"/>
                        <w:sz w:val="28"/>
                      </w:rPr>
                      <w:t xml:space="preserve"> </w:t>
                    </w:r>
                    <w:r>
                      <w:rPr>
                        <w:b/>
                        <w:smallCaps/>
                        <w:color w:val="00538B"/>
                        <w:spacing w:val="-2"/>
                        <w:sz w:val="28"/>
                      </w:rPr>
                      <w:t>Policy</w:t>
                    </w:r>
                  </w:p>
                  <w:p w14:paraId="69321A9E" w14:textId="77777777" w:rsidR="000C74F2" w:rsidRDefault="00206B14">
                    <w:pPr>
                      <w:spacing w:line="275" w:lineRule="exact"/>
                      <w:ind w:left="20"/>
                      <w:rPr>
                        <w:b/>
                        <w:sz w:val="24"/>
                      </w:rPr>
                    </w:pPr>
                    <w:r>
                      <w:rPr>
                        <w:b/>
                        <w:color w:val="00538B"/>
                        <w:sz w:val="24"/>
                      </w:rPr>
                      <w:t>TRANSPLANT</w:t>
                    </w:r>
                    <w:r>
                      <w:rPr>
                        <w:b/>
                        <w:color w:val="00538B"/>
                        <w:spacing w:val="-8"/>
                        <w:sz w:val="24"/>
                      </w:rPr>
                      <w:t xml:space="preserve"> </w:t>
                    </w:r>
                    <w:r>
                      <w:rPr>
                        <w:b/>
                        <w:color w:val="00538B"/>
                        <w:sz w:val="24"/>
                      </w:rPr>
                      <w:t>SERVICE</w:t>
                    </w:r>
                    <w:r>
                      <w:rPr>
                        <w:b/>
                        <w:color w:val="00538B"/>
                        <w:spacing w:val="-5"/>
                        <w:sz w:val="24"/>
                      </w:rPr>
                      <w:t xml:space="preserve"> </w:t>
                    </w:r>
                    <w:r>
                      <w:rPr>
                        <w:b/>
                        <w:color w:val="00538B"/>
                        <w:sz w:val="24"/>
                      </w:rPr>
                      <w:t>DOCUMENTATION</w:t>
                    </w:r>
                    <w:r>
                      <w:rPr>
                        <w:b/>
                        <w:color w:val="00538B"/>
                        <w:spacing w:val="-5"/>
                        <w:sz w:val="24"/>
                      </w:rPr>
                      <w:t xml:space="preserve"> </w:t>
                    </w:r>
                    <w:r>
                      <w:rPr>
                        <w:b/>
                        <w:color w:val="00538B"/>
                        <w:spacing w:val="-2"/>
                        <w:sz w:val="24"/>
                      </w:rPr>
                      <w:t>REQUIREMENTS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1F9"/>
    <w:multiLevelType w:val="hybridMultilevel"/>
    <w:tmpl w:val="564630D8"/>
    <w:lvl w:ilvl="0" w:tplc="42FC197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994D1F0">
      <w:numFmt w:val="bullet"/>
      <w:lvlText w:val="•"/>
      <w:lvlJc w:val="left"/>
      <w:pPr>
        <w:ind w:left="1768" w:hanging="360"/>
      </w:pPr>
      <w:rPr>
        <w:rFonts w:hint="default"/>
        <w:lang w:val="en-US" w:eastAsia="en-US" w:bidi="ar-SA"/>
      </w:rPr>
    </w:lvl>
    <w:lvl w:ilvl="2" w:tplc="6F3EFE46">
      <w:numFmt w:val="bullet"/>
      <w:lvlText w:val="•"/>
      <w:lvlJc w:val="left"/>
      <w:pPr>
        <w:ind w:left="2696" w:hanging="360"/>
      </w:pPr>
      <w:rPr>
        <w:rFonts w:hint="default"/>
        <w:lang w:val="en-US" w:eastAsia="en-US" w:bidi="ar-SA"/>
      </w:rPr>
    </w:lvl>
    <w:lvl w:ilvl="3" w:tplc="4A7E269C">
      <w:numFmt w:val="bullet"/>
      <w:lvlText w:val="•"/>
      <w:lvlJc w:val="left"/>
      <w:pPr>
        <w:ind w:left="3624" w:hanging="360"/>
      </w:pPr>
      <w:rPr>
        <w:rFonts w:hint="default"/>
        <w:lang w:val="en-US" w:eastAsia="en-US" w:bidi="ar-SA"/>
      </w:rPr>
    </w:lvl>
    <w:lvl w:ilvl="4" w:tplc="9DBEF41E">
      <w:numFmt w:val="bullet"/>
      <w:lvlText w:val="•"/>
      <w:lvlJc w:val="left"/>
      <w:pPr>
        <w:ind w:left="4552" w:hanging="360"/>
      </w:pPr>
      <w:rPr>
        <w:rFonts w:hint="default"/>
        <w:lang w:val="en-US" w:eastAsia="en-US" w:bidi="ar-SA"/>
      </w:rPr>
    </w:lvl>
    <w:lvl w:ilvl="5" w:tplc="C6BA74EE">
      <w:numFmt w:val="bullet"/>
      <w:lvlText w:val="•"/>
      <w:lvlJc w:val="left"/>
      <w:pPr>
        <w:ind w:left="5480" w:hanging="360"/>
      </w:pPr>
      <w:rPr>
        <w:rFonts w:hint="default"/>
        <w:lang w:val="en-US" w:eastAsia="en-US" w:bidi="ar-SA"/>
      </w:rPr>
    </w:lvl>
    <w:lvl w:ilvl="6" w:tplc="6B0ABF30">
      <w:numFmt w:val="bullet"/>
      <w:lvlText w:val="•"/>
      <w:lvlJc w:val="left"/>
      <w:pPr>
        <w:ind w:left="6408" w:hanging="360"/>
      </w:pPr>
      <w:rPr>
        <w:rFonts w:hint="default"/>
        <w:lang w:val="en-US" w:eastAsia="en-US" w:bidi="ar-SA"/>
      </w:rPr>
    </w:lvl>
    <w:lvl w:ilvl="7" w:tplc="361C4A1E">
      <w:numFmt w:val="bullet"/>
      <w:lvlText w:val="•"/>
      <w:lvlJc w:val="left"/>
      <w:pPr>
        <w:ind w:left="7336" w:hanging="360"/>
      </w:pPr>
      <w:rPr>
        <w:rFonts w:hint="default"/>
        <w:lang w:val="en-US" w:eastAsia="en-US" w:bidi="ar-SA"/>
      </w:rPr>
    </w:lvl>
    <w:lvl w:ilvl="8" w:tplc="F5846DC6">
      <w:numFmt w:val="bullet"/>
      <w:lvlText w:val="•"/>
      <w:lvlJc w:val="left"/>
      <w:pPr>
        <w:ind w:left="8264" w:hanging="360"/>
      </w:pPr>
      <w:rPr>
        <w:rFonts w:hint="default"/>
        <w:lang w:val="en-US" w:eastAsia="en-US" w:bidi="ar-SA"/>
      </w:rPr>
    </w:lvl>
  </w:abstractNum>
  <w:abstractNum w:abstractNumId="1" w15:restartNumberingAfterBreak="0">
    <w:nsid w:val="213F15E6"/>
    <w:multiLevelType w:val="hybridMultilevel"/>
    <w:tmpl w:val="817E4E90"/>
    <w:lvl w:ilvl="0" w:tplc="6AFA8F86">
      <w:start w:val="1"/>
      <w:numFmt w:val="upperRoman"/>
      <w:lvlText w:val="%1."/>
      <w:lvlJc w:val="left"/>
      <w:pPr>
        <w:ind w:left="480" w:hanging="360"/>
        <w:jc w:val="left"/>
      </w:pPr>
      <w:rPr>
        <w:rFonts w:ascii="Times New Roman" w:eastAsia="Times New Roman" w:hAnsi="Times New Roman" w:cs="Times New Roman" w:hint="default"/>
        <w:b/>
        <w:bCs/>
        <w:i w:val="0"/>
        <w:iCs w:val="0"/>
        <w:w w:val="100"/>
        <w:sz w:val="24"/>
        <w:szCs w:val="24"/>
        <w:lang w:val="en-US" w:eastAsia="en-US" w:bidi="ar-SA"/>
      </w:rPr>
    </w:lvl>
    <w:lvl w:ilvl="1" w:tplc="8402A4EE">
      <w:start w:val="1"/>
      <w:numFmt w:val="upp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C78214A">
      <w:start w:val="1"/>
      <w:numFmt w:val="decimal"/>
      <w:lvlText w:val="%3."/>
      <w:lvlJc w:val="left"/>
      <w:pPr>
        <w:ind w:left="12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7D00D014">
      <w:start w:val="1"/>
      <w:numFmt w:val="lowerLetter"/>
      <w:lvlText w:val="%4."/>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2FBEF838">
      <w:numFmt w:val="bullet"/>
      <w:lvlText w:val="•"/>
      <w:lvlJc w:val="left"/>
      <w:pPr>
        <w:ind w:left="2782" w:hanging="360"/>
      </w:pPr>
      <w:rPr>
        <w:rFonts w:hint="default"/>
        <w:lang w:val="en-US" w:eastAsia="en-US" w:bidi="ar-SA"/>
      </w:rPr>
    </w:lvl>
    <w:lvl w:ilvl="5" w:tplc="2EA00EB8">
      <w:numFmt w:val="bullet"/>
      <w:lvlText w:val="•"/>
      <w:lvlJc w:val="left"/>
      <w:pPr>
        <w:ind w:left="4005" w:hanging="360"/>
      </w:pPr>
      <w:rPr>
        <w:rFonts w:hint="default"/>
        <w:lang w:val="en-US" w:eastAsia="en-US" w:bidi="ar-SA"/>
      </w:rPr>
    </w:lvl>
    <w:lvl w:ilvl="6" w:tplc="E910B7EE">
      <w:numFmt w:val="bullet"/>
      <w:lvlText w:val="•"/>
      <w:lvlJc w:val="left"/>
      <w:pPr>
        <w:ind w:left="5228" w:hanging="360"/>
      </w:pPr>
      <w:rPr>
        <w:rFonts w:hint="default"/>
        <w:lang w:val="en-US" w:eastAsia="en-US" w:bidi="ar-SA"/>
      </w:rPr>
    </w:lvl>
    <w:lvl w:ilvl="7" w:tplc="C6B22842">
      <w:numFmt w:val="bullet"/>
      <w:lvlText w:val="•"/>
      <w:lvlJc w:val="left"/>
      <w:pPr>
        <w:ind w:left="6451" w:hanging="360"/>
      </w:pPr>
      <w:rPr>
        <w:rFonts w:hint="default"/>
        <w:lang w:val="en-US" w:eastAsia="en-US" w:bidi="ar-SA"/>
      </w:rPr>
    </w:lvl>
    <w:lvl w:ilvl="8" w:tplc="BAB09C14">
      <w:numFmt w:val="bullet"/>
      <w:lvlText w:val="•"/>
      <w:lvlJc w:val="left"/>
      <w:pPr>
        <w:ind w:left="7674" w:hanging="360"/>
      </w:pPr>
      <w:rPr>
        <w:rFonts w:hint="default"/>
        <w:lang w:val="en-US" w:eastAsia="en-US" w:bidi="ar-SA"/>
      </w:rPr>
    </w:lvl>
  </w:abstractNum>
  <w:abstractNum w:abstractNumId="2" w15:restartNumberingAfterBreak="0">
    <w:nsid w:val="2EB33A22"/>
    <w:multiLevelType w:val="hybridMultilevel"/>
    <w:tmpl w:val="CBF02FF6"/>
    <w:lvl w:ilvl="0" w:tplc="0409000F">
      <w:start w:val="1"/>
      <w:numFmt w:val="decimal"/>
      <w:lvlText w:val="%1."/>
      <w:lvlJc w:val="left"/>
      <w:pPr>
        <w:ind w:left="720" w:hanging="360"/>
      </w:pPr>
      <w:rPr>
        <w:rFont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E3FD7"/>
    <w:multiLevelType w:val="hybridMultilevel"/>
    <w:tmpl w:val="92FC3C58"/>
    <w:lvl w:ilvl="0" w:tplc="77EC37D0">
      <w:start w:val="1"/>
      <w:numFmt w:val="decimal"/>
      <w:lvlText w:val="%1."/>
      <w:lvlJc w:val="left"/>
      <w:pPr>
        <w:ind w:left="4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322A958">
      <w:numFmt w:val="bullet"/>
      <w:lvlText w:val="•"/>
      <w:lvlJc w:val="left"/>
      <w:pPr>
        <w:ind w:left="1444" w:hanging="360"/>
      </w:pPr>
      <w:rPr>
        <w:rFonts w:hint="default"/>
        <w:lang w:val="en-US" w:eastAsia="en-US" w:bidi="ar-SA"/>
      </w:rPr>
    </w:lvl>
    <w:lvl w:ilvl="2" w:tplc="24064364">
      <w:numFmt w:val="bullet"/>
      <w:lvlText w:val="•"/>
      <w:lvlJc w:val="left"/>
      <w:pPr>
        <w:ind w:left="2408" w:hanging="360"/>
      </w:pPr>
      <w:rPr>
        <w:rFonts w:hint="default"/>
        <w:lang w:val="en-US" w:eastAsia="en-US" w:bidi="ar-SA"/>
      </w:rPr>
    </w:lvl>
    <w:lvl w:ilvl="3" w:tplc="AFCEFB8C">
      <w:numFmt w:val="bullet"/>
      <w:lvlText w:val="•"/>
      <w:lvlJc w:val="left"/>
      <w:pPr>
        <w:ind w:left="3372" w:hanging="360"/>
      </w:pPr>
      <w:rPr>
        <w:rFonts w:hint="default"/>
        <w:lang w:val="en-US" w:eastAsia="en-US" w:bidi="ar-SA"/>
      </w:rPr>
    </w:lvl>
    <w:lvl w:ilvl="4" w:tplc="F12CD74E">
      <w:numFmt w:val="bullet"/>
      <w:lvlText w:val="•"/>
      <w:lvlJc w:val="left"/>
      <w:pPr>
        <w:ind w:left="4336" w:hanging="360"/>
      </w:pPr>
      <w:rPr>
        <w:rFonts w:hint="default"/>
        <w:lang w:val="en-US" w:eastAsia="en-US" w:bidi="ar-SA"/>
      </w:rPr>
    </w:lvl>
    <w:lvl w:ilvl="5" w:tplc="8736946C">
      <w:numFmt w:val="bullet"/>
      <w:lvlText w:val="•"/>
      <w:lvlJc w:val="left"/>
      <w:pPr>
        <w:ind w:left="5300" w:hanging="360"/>
      </w:pPr>
      <w:rPr>
        <w:rFonts w:hint="default"/>
        <w:lang w:val="en-US" w:eastAsia="en-US" w:bidi="ar-SA"/>
      </w:rPr>
    </w:lvl>
    <w:lvl w:ilvl="6" w:tplc="7A0E0060">
      <w:numFmt w:val="bullet"/>
      <w:lvlText w:val="•"/>
      <w:lvlJc w:val="left"/>
      <w:pPr>
        <w:ind w:left="6264" w:hanging="360"/>
      </w:pPr>
      <w:rPr>
        <w:rFonts w:hint="default"/>
        <w:lang w:val="en-US" w:eastAsia="en-US" w:bidi="ar-SA"/>
      </w:rPr>
    </w:lvl>
    <w:lvl w:ilvl="7" w:tplc="C7FEF36E">
      <w:numFmt w:val="bullet"/>
      <w:lvlText w:val="•"/>
      <w:lvlJc w:val="left"/>
      <w:pPr>
        <w:ind w:left="7228" w:hanging="360"/>
      </w:pPr>
      <w:rPr>
        <w:rFonts w:hint="default"/>
        <w:lang w:val="en-US" w:eastAsia="en-US" w:bidi="ar-SA"/>
      </w:rPr>
    </w:lvl>
    <w:lvl w:ilvl="8" w:tplc="585C2256">
      <w:numFmt w:val="bullet"/>
      <w:lvlText w:val="•"/>
      <w:lvlJc w:val="left"/>
      <w:pPr>
        <w:ind w:left="8192" w:hanging="360"/>
      </w:pPr>
      <w:rPr>
        <w:rFonts w:hint="default"/>
        <w:lang w:val="en-US" w:eastAsia="en-US" w:bidi="ar-SA"/>
      </w:rPr>
    </w:lvl>
  </w:abstractNum>
  <w:num w:numId="1" w16cid:durableId="1762263177">
    <w:abstractNumId w:val="3"/>
  </w:num>
  <w:num w:numId="2" w16cid:durableId="1660885112">
    <w:abstractNumId w:val="1"/>
  </w:num>
  <w:num w:numId="3" w16cid:durableId="673457704">
    <w:abstractNumId w:val="0"/>
  </w:num>
  <w:num w:numId="4" w16cid:durableId="183062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F2"/>
    <w:rsid w:val="00007712"/>
    <w:rsid w:val="000606FA"/>
    <w:rsid w:val="00071A7E"/>
    <w:rsid w:val="000740F3"/>
    <w:rsid w:val="00084D29"/>
    <w:rsid w:val="00086ECE"/>
    <w:rsid w:val="000B6A55"/>
    <w:rsid w:val="000C61BD"/>
    <w:rsid w:val="000C74F2"/>
    <w:rsid w:val="000D4FDA"/>
    <w:rsid w:val="000E6831"/>
    <w:rsid w:val="00112353"/>
    <w:rsid w:val="00116700"/>
    <w:rsid w:val="00142481"/>
    <w:rsid w:val="00153FDF"/>
    <w:rsid w:val="001642AD"/>
    <w:rsid w:val="001A769A"/>
    <w:rsid w:val="00206B14"/>
    <w:rsid w:val="00227045"/>
    <w:rsid w:val="00227C1D"/>
    <w:rsid w:val="00253DE7"/>
    <w:rsid w:val="00262E4F"/>
    <w:rsid w:val="00275C84"/>
    <w:rsid w:val="0028114E"/>
    <w:rsid w:val="0028530A"/>
    <w:rsid w:val="00290F72"/>
    <w:rsid w:val="002A3DD6"/>
    <w:rsid w:val="002E19D4"/>
    <w:rsid w:val="002E5C4F"/>
    <w:rsid w:val="00351148"/>
    <w:rsid w:val="00396A0F"/>
    <w:rsid w:val="003B2A88"/>
    <w:rsid w:val="003D48B4"/>
    <w:rsid w:val="003F1D37"/>
    <w:rsid w:val="003F5519"/>
    <w:rsid w:val="004034B7"/>
    <w:rsid w:val="00412930"/>
    <w:rsid w:val="00423FE8"/>
    <w:rsid w:val="0042549C"/>
    <w:rsid w:val="004272AE"/>
    <w:rsid w:val="00472BD0"/>
    <w:rsid w:val="004907B2"/>
    <w:rsid w:val="004B1645"/>
    <w:rsid w:val="004B406D"/>
    <w:rsid w:val="004D3FBA"/>
    <w:rsid w:val="004D7C86"/>
    <w:rsid w:val="00517660"/>
    <w:rsid w:val="00523DAE"/>
    <w:rsid w:val="005A4437"/>
    <w:rsid w:val="005B2B69"/>
    <w:rsid w:val="005E1F5B"/>
    <w:rsid w:val="005F2CFA"/>
    <w:rsid w:val="00615A65"/>
    <w:rsid w:val="00657C52"/>
    <w:rsid w:val="006A05E9"/>
    <w:rsid w:val="006B37EC"/>
    <w:rsid w:val="006C5452"/>
    <w:rsid w:val="006D163B"/>
    <w:rsid w:val="006F6FBF"/>
    <w:rsid w:val="00716102"/>
    <w:rsid w:val="0073228D"/>
    <w:rsid w:val="0074552A"/>
    <w:rsid w:val="00764BD0"/>
    <w:rsid w:val="00765693"/>
    <w:rsid w:val="0077487D"/>
    <w:rsid w:val="007771EB"/>
    <w:rsid w:val="007B0FBE"/>
    <w:rsid w:val="007B6888"/>
    <w:rsid w:val="007C3D43"/>
    <w:rsid w:val="007F63C3"/>
    <w:rsid w:val="0085334D"/>
    <w:rsid w:val="00855CD5"/>
    <w:rsid w:val="008616F7"/>
    <w:rsid w:val="00866CA4"/>
    <w:rsid w:val="0087213A"/>
    <w:rsid w:val="008A4933"/>
    <w:rsid w:val="008A577D"/>
    <w:rsid w:val="008C7891"/>
    <w:rsid w:val="00926DBC"/>
    <w:rsid w:val="009308DB"/>
    <w:rsid w:val="00965A2F"/>
    <w:rsid w:val="00982A85"/>
    <w:rsid w:val="009930A0"/>
    <w:rsid w:val="009B46AF"/>
    <w:rsid w:val="009D0C55"/>
    <w:rsid w:val="009E26AE"/>
    <w:rsid w:val="00A16882"/>
    <w:rsid w:val="00A21574"/>
    <w:rsid w:val="00A51408"/>
    <w:rsid w:val="00A6014A"/>
    <w:rsid w:val="00AA69D2"/>
    <w:rsid w:val="00AC2275"/>
    <w:rsid w:val="00AE4647"/>
    <w:rsid w:val="00AF12EE"/>
    <w:rsid w:val="00AF1FB6"/>
    <w:rsid w:val="00B20F94"/>
    <w:rsid w:val="00B308FE"/>
    <w:rsid w:val="00B46D87"/>
    <w:rsid w:val="00BB5141"/>
    <w:rsid w:val="00BE66B1"/>
    <w:rsid w:val="00C4375E"/>
    <w:rsid w:val="00C51041"/>
    <w:rsid w:val="00C60368"/>
    <w:rsid w:val="00C74361"/>
    <w:rsid w:val="00C95F7B"/>
    <w:rsid w:val="00CA2698"/>
    <w:rsid w:val="00CC6270"/>
    <w:rsid w:val="00CE6D7B"/>
    <w:rsid w:val="00D3262D"/>
    <w:rsid w:val="00D60E88"/>
    <w:rsid w:val="00D82E10"/>
    <w:rsid w:val="00DC26E3"/>
    <w:rsid w:val="00DD3AEE"/>
    <w:rsid w:val="00E154C0"/>
    <w:rsid w:val="00E22FE3"/>
    <w:rsid w:val="00E349D0"/>
    <w:rsid w:val="00E45CB1"/>
    <w:rsid w:val="00E46565"/>
    <w:rsid w:val="00EF27E5"/>
    <w:rsid w:val="00EF6FB8"/>
    <w:rsid w:val="00F35913"/>
    <w:rsid w:val="00F3640F"/>
    <w:rsid w:val="00F5308E"/>
    <w:rsid w:val="00F750CE"/>
    <w:rsid w:val="00F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B584A"/>
  <w15:docId w15:val="{EDC6AFF5-2627-42D7-83CA-2880AA08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85"/>
      <w:ind w:left="120"/>
    </w:pPr>
    <w:rPr>
      <w:sz w:val="36"/>
      <w:szCs w:val="36"/>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57" w:lineRule="exact"/>
      <w:ind w:left="107"/>
    </w:pPr>
  </w:style>
  <w:style w:type="paragraph" w:styleId="Revision">
    <w:name w:val="Revision"/>
    <w:hidden/>
    <w:uiPriority w:val="99"/>
    <w:semiHidden/>
    <w:rsid w:val="00AF12E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114E"/>
    <w:rPr>
      <w:sz w:val="16"/>
      <w:szCs w:val="16"/>
    </w:rPr>
  </w:style>
  <w:style w:type="paragraph" w:styleId="CommentText">
    <w:name w:val="annotation text"/>
    <w:basedOn w:val="Normal"/>
    <w:link w:val="CommentTextChar"/>
    <w:uiPriority w:val="99"/>
    <w:unhideWhenUsed/>
    <w:rsid w:val="0028114E"/>
    <w:rPr>
      <w:sz w:val="20"/>
      <w:szCs w:val="20"/>
    </w:rPr>
  </w:style>
  <w:style w:type="character" w:customStyle="1" w:styleId="CommentTextChar">
    <w:name w:val="Comment Text Char"/>
    <w:basedOn w:val="DefaultParagraphFont"/>
    <w:link w:val="CommentText"/>
    <w:uiPriority w:val="99"/>
    <w:rsid w:val="002811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14E"/>
    <w:rPr>
      <w:b/>
      <w:bCs/>
    </w:rPr>
  </w:style>
  <w:style w:type="character" w:customStyle="1" w:styleId="CommentSubjectChar">
    <w:name w:val="Comment Subject Char"/>
    <w:basedOn w:val="CommentTextChar"/>
    <w:link w:val="CommentSubject"/>
    <w:uiPriority w:val="99"/>
    <w:semiHidden/>
    <w:rsid w:val="0028114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B5141"/>
    <w:rPr>
      <w:color w:val="0000FF" w:themeColor="hyperlink"/>
      <w:u w:val="single"/>
    </w:rPr>
  </w:style>
  <w:style w:type="character" w:styleId="UnresolvedMention">
    <w:name w:val="Unresolved Mention"/>
    <w:basedOn w:val="DefaultParagraphFont"/>
    <w:uiPriority w:val="99"/>
    <w:semiHidden/>
    <w:unhideWhenUsed/>
    <w:rsid w:val="00BB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loodstemcell.hrsa.gov/data/donation-and-transplantation-statistics" TargetMode="External"/><Relationship Id="rId26" Type="http://schemas.openxmlformats.org/officeDocument/2006/relationships/hyperlink" Target="https://www.webmd.com/a-to-z-guides/organ-transplant-donor-information" TargetMode="External"/><Relationship Id="rId39" Type="http://schemas.openxmlformats.org/officeDocument/2006/relationships/fontTable" Target="fontTable.xml"/><Relationship Id="rId21" Type="http://schemas.openxmlformats.org/officeDocument/2006/relationships/hyperlink" Target="https://www.organdonor.gov/learn/organ-donation-statistics" TargetMode="External"/><Relationship Id="rId34" Type="http://schemas.openxmlformats.org/officeDocument/2006/relationships/hyperlink" Target="https://optn.transplant.hrsa.gov/media/2528/opo_boardreport_201806_guidance.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unos.org/about/fast-facts/" TargetMode="External"/><Relationship Id="rId25" Type="http://schemas.openxmlformats.org/officeDocument/2006/relationships/hyperlink" Target="http://www.uptodate.com/" TargetMode="External"/><Relationship Id="rId33" Type="http://schemas.openxmlformats.org/officeDocument/2006/relationships/hyperlink" Target="https://unos.org/policy/liver/" TargetMode="External"/><Relationship Id="rId38"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hyperlink" Target="https://unos.org/about/fast-facts/" TargetMode="External"/><Relationship Id="rId20" Type="http://schemas.openxmlformats.org/officeDocument/2006/relationships/hyperlink" Target="https://bloodstemcell.hrsa.gov/data/donation-and-transplantation-statistics" TargetMode="External"/><Relationship Id="rId29" Type="http://schemas.openxmlformats.org/officeDocument/2006/relationships/hyperlink" Target="http://www.uptodat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cdrg.org/expertise/chronic-disease-research/" TargetMode="External"/><Relationship Id="rId32" Type="http://schemas.openxmlformats.org/officeDocument/2006/relationships/hyperlink" Target="http://www.uptodate.com/" TargetMode="External"/><Relationship Id="rId37" Type="http://schemas.openxmlformats.org/officeDocument/2006/relationships/hyperlink" Target="http://www.cms.hhs.gov/mcd/search.asp"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os.org/news/2021-all-time-records-organ-transplants-deceased-donor-donation/" TargetMode="External"/><Relationship Id="rId23" Type="http://schemas.openxmlformats.org/officeDocument/2006/relationships/hyperlink" Target="https://www.cdrg.org/expertise/chronic-disease-research/" TargetMode="External"/><Relationship Id="rId28" Type="http://schemas.openxmlformats.org/officeDocument/2006/relationships/hyperlink" Target="https://unos.org/transplant/frequently-asked-questions/" TargetMode="External"/><Relationship Id="rId36" Type="http://schemas.openxmlformats.org/officeDocument/2006/relationships/hyperlink" Target="http://www.cms.hhs.gov/mcd/search.asp" TargetMode="External"/><Relationship Id="rId10" Type="http://schemas.openxmlformats.org/officeDocument/2006/relationships/image" Target="media/image1.jpeg"/><Relationship Id="rId19" Type="http://schemas.openxmlformats.org/officeDocument/2006/relationships/hyperlink" Target="https://bloodstemcell.hrsa.gov/data/donation-and-transplantation-statistics" TargetMode="External"/><Relationship Id="rId31" Type="http://schemas.openxmlformats.org/officeDocument/2006/relationships/hyperlink" Target="https://optn.transplant.hrsa.gov/policies-byla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os.org/news/2021-all-time-records-organ-transplants-deceased-donor-donation/" TargetMode="External"/><Relationship Id="rId22" Type="http://schemas.openxmlformats.org/officeDocument/2006/relationships/hyperlink" Target="https://www.life-source.org/latest/fast-facts/" TargetMode="External"/><Relationship Id="rId27" Type="http://schemas.openxmlformats.org/officeDocument/2006/relationships/hyperlink" Target="https://www.webmd.com/a-to-z-guides/organ-transplant-donor-information" TargetMode="External"/><Relationship Id="rId30" Type="http://schemas.openxmlformats.org/officeDocument/2006/relationships/hyperlink" Target="http://www.uptodate.com/" TargetMode="External"/><Relationship Id="rId35" Type="http://schemas.openxmlformats.org/officeDocument/2006/relationships/hyperlink" Target="http://www.cms.hhs.gov/mcd/search.as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84FB1-2D77-4C81-B1A3-B7F092F6249C}">
  <ds:schemaRefs>
    <ds:schemaRef ds:uri="http://schemas.microsoft.com/sharepoint/v3/contenttype/forms"/>
  </ds:schemaRefs>
</ds:datastoreItem>
</file>

<file path=customXml/itemProps2.xml><?xml version="1.0" encoding="utf-8"?>
<ds:datastoreItem xmlns:ds="http://schemas.openxmlformats.org/officeDocument/2006/customXml" ds:itemID="{F4E1911B-0569-4F35-A69A-48836CAE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9B0590-D484-494B-8DD9-C98AF204AF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3332</Words>
  <Characters>18996</Characters>
  <Application>Microsoft Office Word</Application>
  <DocSecurity>0</DocSecurity>
  <Lines>158</Lines>
  <Paragraphs>44</Paragraphs>
  <ScaleCrop>false</ScaleCrop>
  <Company>CENTENE CORPORATION</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MC.CP.MP.247 - Transplant Service Documentation Requirements</dc:title>
  <dc:subject>Clinical Policy: Transplant Service Documentation Requirements</dc:subject>
  <dc:creator>Centene Corporation</dc:creator>
  <cp:keywords>clinical, policy, transplant, service, documentation, requirements, description, background, coding implications, references, important reminder, medicaid members</cp:keywords>
  <cp:lastModifiedBy>Victoria T. Kostecki</cp:lastModifiedBy>
  <cp:revision>2</cp:revision>
  <dcterms:created xsi:type="dcterms:W3CDTF">2024-10-29T14:35:00Z</dcterms:created>
  <dcterms:modified xsi:type="dcterms:W3CDTF">2024-10-29T14:35:00Z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0x0101002D8F994DE3F1744FA3A8025D75C9EE4F</vt:lpwstr>
  </property>
  <property fmtid="{D5CDD505-2E9C-101B-9397-08002B2CF9AE}" pid="3" name="Created">
    <vt:filetime>2024-03-07T00:00:00Z</vt:filetime>
  </property>
  <property fmtid="{D5CDD505-2E9C-101B-9397-08002B2CF9AE}" pid="4" name="Creator">
    <vt:lpwstr>Acrobat PDFMaker 23 for Word</vt:lpwstr>
  </property>
  <property fmtid="{D5CDD505-2E9C-101B-9397-08002B2CF9AE}" pid="5" name="LastSaved">
    <vt:filetime>2024-03-15T00:00:00Z</vt:filetime>
  </property>
  <property fmtid="{D5CDD505-2E9C-101B-9397-08002B2CF9AE}" pid="6" name="MSIP_Label_5a776955-85f6-4fec-9553-96dd3e0373c4_ActionId">
    <vt:lpwstr>5facee09-de9f-419c-b59f-15e180972320</vt:lpwstr>
  </property>
  <property fmtid="{D5CDD505-2E9C-101B-9397-08002B2CF9AE}" pid="7" name="MSIP_Label_5a776955-85f6-4fec-9553-96dd3e0373c4_ContentBits">
    <vt:lpwstr>0</vt:lpwstr>
  </property>
  <property fmtid="{D5CDD505-2E9C-101B-9397-08002B2CF9AE}" pid="8" name="MSIP_Label_5a776955-85f6-4fec-9553-96dd3e0373c4_Enabled">
    <vt:lpwstr>true</vt:lpwstr>
  </property>
  <property fmtid="{D5CDD505-2E9C-101B-9397-08002B2CF9AE}" pid="9" name="MSIP_Label_5a776955-85f6-4fec-9553-96dd3e0373c4_Method">
    <vt:lpwstr>Standard</vt:lpwstr>
  </property>
  <property fmtid="{D5CDD505-2E9C-101B-9397-08002B2CF9AE}" pid="10" name="MSIP_Label_5a776955-85f6-4fec-9553-96dd3e0373c4_Name">
    <vt:lpwstr>Confidential</vt:lpwstr>
  </property>
  <property fmtid="{D5CDD505-2E9C-101B-9397-08002B2CF9AE}" pid="11" name="MSIP_Label_5a776955-85f6-4fec-9553-96dd3e0373c4_SetDate">
    <vt:lpwstr>2022-04-07T15:28:29Z</vt:lpwstr>
  </property>
  <property fmtid="{D5CDD505-2E9C-101B-9397-08002B2CF9AE}" pid="12" name="MSIP_Label_5a776955-85f6-4fec-9553-96dd3e0373c4_SiteId">
    <vt:lpwstr>f45ccc07-e57e-4d15-bf6f-f6cbccd2d395</vt:lpwstr>
  </property>
  <property fmtid="{D5CDD505-2E9C-101B-9397-08002B2CF9AE}" pid="13" name="Producer">
    <vt:lpwstr>Adobe PDF Library 23.1.125</vt:lpwstr>
  </property>
  <property fmtid="{D5CDD505-2E9C-101B-9397-08002B2CF9AE}" pid="14" name="SourceModified">
    <vt:lpwstr>D:20240307150546</vt:lpwstr>
  </property>
  <property fmtid="{D5CDD505-2E9C-101B-9397-08002B2CF9AE}" pid="15" name="_dlc_DocIdItemGuid">
    <vt:lpwstr>efaadef1-3f68-496c-96f5-ceb41b79fcd2</vt:lpwstr>
  </property>
</Properties>
</file>